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B190D" w14:textId="234A0F82" w:rsidR="00BE00F5" w:rsidRDefault="00D66B59" w:rsidP="00BE00F5">
      <w:pPr>
        <w:pStyle w:val="Default"/>
        <w:ind w:firstLine="595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</w:t>
      </w:r>
      <w:r w:rsidR="00BE00F5">
        <w:rPr>
          <w:b/>
          <w:bCs/>
          <w:color w:val="auto"/>
          <w:sz w:val="28"/>
          <w:szCs w:val="28"/>
        </w:rPr>
        <w:t xml:space="preserve">       </w:t>
      </w:r>
      <w:r>
        <w:rPr>
          <w:b/>
          <w:bCs/>
          <w:color w:val="auto"/>
          <w:sz w:val="28"/>
          <w:szCs w:val="28"/>
        </w:rPr>
        <w:t xml:space="preserve">    Приложение</w:t>
      </w:r>
    </w:p>
    <w:p w14:paraId="3618BFBD" w14:textId="77777777" w:rsidR="00BE00F5" w:rsidRDefault="00BE00F5" w:rsidP="00BE00F5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</w:t>
      </w:r>
      <w:r w:rsidR="00D66B59">
        <w:rPr>
          <w:b/>
          <w:bCs/>
          <w:color w:val="auto"/>
          <w:sz w:val="28"/>
          <w:szCs w:val="28"/>
        </w:rPr>
        <w:t>к постановлению</w:t>
      </w:r>
      <w:r>
        <w:rPr>
          <w:b/>
          <w:bCs/>
          <w:color w:val="auto"/>
          <w:sz w:val="28"/>
          <w:szCs w:val="28"/>
        </w:rPr>
        <w:t xml:space="preserve"> №34</w:t>
      </w:r>
    </w:p>
    <w:p w14:paraId="40800055" w14:textId="6E8087EE" w:rsidR="002F777F" w:rsidRDefault="00BE00F5" w:rsidP="00BE00F5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Pr="00BE00F5">
        <w:rPr>
          <w:b/>
          <w:bCs/>
          <w:color w:val="auto"/>
          <w:sz w:val="28"/>
          <w:szCs w:val="28"/>
        </w:rPr>
        <w:t>Президиума НОООПРК от 18.06.2024</w:t>
      </w:r>
    </w:p>
    <w:p w14:paraId="09998BEF" w14:textId="77777777" w:rsidR="002F777F" w:rsidRDefault="002F7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2843B" w14:textId="77777777" w:rsidR="00BE00F5" w:rsidRDefault="00BE00F5" w:rsidP="00BE00F5">
      <w:pPr>
        <w:tabs>
          <w:tab w:val="left" w:pos="387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58EBA4D" w14:textId="77777777" w:rsidR="00BE00F5" w:rsidRDefault="00BE00F5" w:rsidP="00BE00F5">
      <w:pPr>
        <w:tabs>
          <w:tab w:val="left" w:pos="387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99F523" w14:textId="4F47838E" w:rsidR="002F777F" w:rsidRDefault="00BE00F5" w:rsidP="00BE00F5">
      <w:pPr>
        <w:tabs>
          <w:tab w:val="left" w:pos="387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6B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75E2B16" w14:textId="77777777" w:rsidR="002F777F" w:rsidRDefault="00D6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</w:p>
    <w:p w14:paraId="02A7D000" w14:textId="77777777" w:rsidR="002F777F" w:rsidRDefault="00D6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Лучший фотоочерк на тему:</w:t>
      </w:r>
    </w:p>
    <w:p w14:paraId="7AE33DC7" w14:textId="77777777" w:rsidR="002F777F" w:rsidRDefault="00D6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«Семейные трудовые династии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отрасли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ультуры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C5FAD2" w14:textId="77777777" w:rsidR="002F777F" w:rsidRDefault="002F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34410E" w14:textId="77777777" w:rsidR="002F777F" w:rsidRDefault="00D66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B065D1" w14:textId="77777777" w:rsidR="002F777F" w:rsidRDefault="002F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ED174" w14:textId="77777777" w:rsidR="002F777F" w:rsidRDefault="00D66B59" w:rsidP="00927E18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1.1. Настоящее Положение регламентирует условия и порядок </w:t>
      </w:r>
      <w:r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Лучший фотоочерк на тему</w:t>
      </w:r>
      <w:bookmarkStart w:id="0" w:name="_GoBack1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«Семейные трудовые династии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отрасли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Конкурс).</w:t>
      </w:r>
    </w:p>
    <w:p w14:paraId="45F61067" w14:textId="77777777" w:rsidR="002F777F" w:rsidRDefault="00D66B59" w:rsidP="00927E18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Организатором Конкурса является Нижегородская областная организация Общероссийского профсоюза работников культуры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0BE02147" w14:textId="77777777" w:rsidR="002F777F" w:rsidRDefault="00D66B59" w:rsidP="00927E18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Конкурс проводится среди авторов – членов Профсоюза, предоставивших свои авторские материалы, рассказывающие о трудовых династиях отрасли Культуры. </w:t>
      </w:r>
    </w:p>
    <w:p w14:paraId="30695CD0" w14:textId="15B3382E" w:rsidR="002F777F" w:rsidRDefault="00D66B59" w:rsidP="00927E18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 Конкурс проводится в период с 1 июля по 1 октября 2024 года. </w:t>
      </w:r>
    </w:p>
    <w:p w14:paraId="551A5DFE" w14:textId="77777777" w:rsidR="002F777F" w:rsidRDefault="002F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94CF95" w14:textId="77777777" w:rsidR="002F777F" w:rsidRDefault="00D66B59">
      <w:pPr>
        <w:pStyle w:val="af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14:paraId="3AEC8010" w14:textId="77777777" w:rsidR="002F777F" w:rsidRDefault="002F777F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F9C63F" w14:textId="11792A4F" w:rsidR="002F777F" w:rsidRPr="00D66B59" w:rsidRDefault="00D66B59" w:rsidP="00D66B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Выявление трудовых династий, возрождение, сохранение и </w:t>
      </w:r>
      <w:r w:rsidR="00927E18" w:rsidRPr="00D66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семейных</w:t>
      </w:r>
      <w:r w:rsidRPr="00D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традиций.</w:t>
      </w:r>
    </w:p>
    <w:p w14:paraId="12372FF6" w14:textId="77777777" w:rsidR="002F777F" w:rsidRDefault="00D66B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Повышение у членов Профсоюза интереса к своим «корням», к истокам зарождения и истории своей трудовой династии.</w:t>
      </w:r>
    </w:p>
    <w:p w14:paraId="6A37B85F" w14:textId="33411E60" w:rsidR="002F777F" w:rsidRDefault="00D66B59" w:rsidP="0092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2.3. Популяризация семейных трудовых традиций среди молодого поколения.</w:t>
      </w:r>
    </w:p>
    <w:p w14:paraId="76A903B4" w14:textId="0DCFBC2C" w:rsidR="002F777F" w:rsidRDefault="00D66B59" w:rsidP="0092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 Повышение престижа работы в отрасли «Культура».</w:t>
      </w:r>
    </w:p>
    <w:p w14:paraId="4CFFFF82" w14:textId="75A996AB" w:rsidR="002F777F" w:rsidRDefault="00D66B59" w:rsidP="0092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2.5. Формирование традиции чествования трудовых династий. </w:t>
      </w:r>
    </w:p>
    <w:p w14:paraId="13FA0674" w14:textId="2E7F3565" w:rsidR="002F777F" w:rsidRDefault="00D66B59" w:rsidP="0092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2.6. Стимулирование творческой активности работников.</w:t>
      </w:r>
    </w:p>
    <w:p w14:paraId="79D65D04" w14:textId="77777777" w:rsidR="002F777F" w:rsidRDefault="002F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B4A3B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  <w:r>
        <w:rPr>
          <w:rStyle w:val="a3"/>
          <w:bCs w:val="0"/>
          <w:color w:val="000000"/>
          <w:sz w:val="26"/>
          <w:szCs w:val="26"/>
        </w:rPr>
        <w:t>3. ПОРЯДОК ПРОВЕДЕНИЯ КОНКУРСА</w:t>
      </w:r>
    </w:p>
    <w:p w14:paraId="3F1B82F0" w14:textId="77777777" w:rsidR="002F777F" w:rsidRDefault="002F777F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B124C" w14:textId="77777777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К участию в Конкурсе допускаются работники учреждений культуры Нижегородской области, являющиеся членами Профсоюза работников культуры.</w:t>
      </w:r>
    </w:p>
    <w:p w14:paraId="1579B0AC" w14:textId="187E38F4" w:rsidR="002F777F" w:rsidRPr="00D66B59" w:rsidRDefault="00D66B59" w:rsidP="00D66B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Лучший фотоочерк на тему</w:t>
      </w:r>
      <w:bookmarkStart w:id="1" w:name="_GoBack11"/>
      <w:bookmarkEnd w:id="1"/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: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«Семейные трудовые династии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отрасли 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ультуры</w:t>
      </w:r>
      <w:r w:rsidRPr="00D6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2" w:name="_Hlk170468154"/>
      <w:bookmarkEnd w:id="2"/>
      <w:r w:rsidRPr="00D66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E18" w:rsidRPr="00D66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это</w:t>
      </w:r>
      <w:r w:rsidRPr="00D66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 в историю трудовой династии, начиная с самых истоков (серия семейных фотографий с членами трудовой династии, в хронологическом порядке и с подробным описанием, объединённых общим названием). Конкурсная работа состоит из двух составляющих – текста и фотографий. </w:t>
      </w:r>
    </w:p>
    <w:p w14:paraId="787B7FC3" w14:textId="2CD1CD52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Требования к текстовым материалам:</w:t>
      </w:r>
    </w:p>
    <w:p w14:paraId="34E14E68" w14:textId="77777777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текстовый авторский материал конкурсной работы в формате Word (шрифт Times New Roman, кегль 14, междустрочный интервал «одинарный»);</w:t>
      </w:r>
    </w:p>
    <w:p w14:paraId="4289BB48" w14:textId="77777777" w:rsidR="002F777F" w:rsidRDefault="00D66B59">
      <w:pPr>
        <w:pStyle w:val="af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названия учреждений (организаций), инициалы Ф.И.О. необходимо приводить полностью, без сокращений, расшифровывать аббревиатуры; </w:t>
      </w:r>
    </w:p>
    <w:p w14:paraId="38E28848" w14:textId="77777777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Требования к фотографиям:</w:t>
      </w:r>
    </w:p>
    <w:p w14:paraId="659304CD" w14:textId="77777777" w:rsidR="002F777F" w:rsidRDefault="00D66B59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можно использовать черно-белые, цветные изображения, архивные фото;</w:t>
      </w:r>
    </w:p>
    <w:p w14:paraId="542C13B9" w14:textId="32EB3EF0" w:rsidR="002F777F" w:rsidRDefault="00D66B59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фотографии должны быть с чётким изображением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JPG</w:t>
      </w:r>
      <w:r w:rsidR="00927E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FD8596" w14:textId="31FAEE33" w:rsidR="002F777F" w:rsidRDefault="00D66B59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можно использовать фото - коллажи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14:paraId="4DFA9C1D" w14:textId="77777777" w:rsidR="002F777F" w:rsidRDefault="00D66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 династией признаются члены одной семьи и их близкие родственники (отец, мать, сыновья, дочери, родные братья и сестры, внуки, снохи, зятья), имеющие два и более поколений – последователей в отрасли.</w:t>
      </w:r>
    </w:p>
    <w:p w14:paraId="2243EF76" w14:textId="77777777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Авторы работ автоматически дают право на некоммерческое использование фотографий без их предварительного уведомления.</w:t>
      </w:r>
    </w:p>
    <w:p w14:paraId="23463D10" w14:textId="77777777" w:rsidR="002F777F" w:rsidRDefault="00D66B5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В случае возникновения претензий со стороны лиц, изображённых на конкурсных фотоработах, при публикации или экспонировании в рамках мероприятий НОООПРК, ответственность несут авторы фотографий.</w:t>
      </w:r>
    </w:p>
    <w:p w14:paraId="405301B5" w14:textId="60228782" w:rsidR="002F777F" w:rsidRPr="005A307F" w:rsidRDefault="00927E18" w:rsidP="00927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6B59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 </w:t>
      </w:r>
      <w:r w:rsidR="005A307F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участия в конкурсе необходимо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с 1 июля </w:t>
      </w:r>
      <w:r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25 сентября 2024г.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307F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подать заявку через Гугл формы</w:t>
      </w:r>
      <w:r w:rsidR="00FD1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3" w:name="_GoBack"/>
      <w:bookmarkEnd w:id="3"/>
      <w:r w:rsidR="005A307F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перейдя по ссылке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DA63B3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https://forms.gle/ECPR3pvvyy5rtsAf6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форме заявки прикрепить</w:t>
      </w:r>
      <w:r w:rsidR="005A307F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файл</w:t>
      </w:r>
      <w:r w:rsid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A307F" w:rsidRP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конкурсной работой</w:t>
      </w:r>
      <w:r w:rsidR="005A3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п.п 3.3, 3.4 настоящего положения.</w:t>
      </w:r>
    </w:p>
    <w:p w14:paraId="4B754B34" w14:textId="77777777" w:rsidR="002F777F" w:rsidRDefault="002F777F">
      <w:pPr>
        <w:pStyle w:val="af1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D2EA8C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  <w:r>
        <w:rPr>
          <w:rStyle w:val="a3"/>
          <w:bCs w:val="0"/>
          <w:color w:val="000000"/>
          <w:sz w:val="26"/>
          <w:szCs w:val="26"/>
        </w:rPr>
        <w:t>4. КРИТЕРИИ ОЦЕНКИ МАТЕРИАЛОВ</w:t>
      </w:r>
    </w:p>
    <w:p w14:paraId="4F7CE2D6" w14:textId="77777777" w:rsidR="002F777F" w:rsidRDefault="002F777F">
      <w:pPr>
        <w:shd w:val="clear" w:color="auto" w:fill="FFFFFF"/>
        <w:spacing w:after="0" w:line="240" w:lineRule="auto"/>
        <w:ind w:firstLine="1576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14:paraId="05170DD4" w14:textId="77777777" w:rsidR="002F777F" w:rsidRDefault="00D66B59">
      <w:pPr>
        <w:shd w:val="clear" w:color="auto" w:fill="FFFFFF"/>
        <w:spacing w:after="0" w:line="240" w:lineRule="auto"/>
        <w:ind w:firstLine="5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4.1.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редставленные конкурсные материалы оцениваются на основании следующих критериев.</w:t>
      </w:r>
    </w:p>
    <w:p w14:paraId="607A2893" w14:textId="77777777" w:rsidR="002F777F" w:rsidRDefault="00D66B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соответствие теме Конкурса;</w:t>
      </w:r>
    </w:p>
    <w:p w14:paraId="49736FD6" w14:textId="77777777" w:rsidR="002F777F" w:rsidRDefault="00D66B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полнота описания каждой фотографии;</w:t>
      </w:r>
    </w:p>
    <w:p w14:paraId="6C9635D0" w14:textId="77777777" w:rsidR="002F777F" w:rsidRDefault="00D66B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полнота хронологии трудовой династии с самых истоков и до сегодняшнего дня</w:t>
      </w:r>
    </w:p>
    <w:p w14:paraId="599B5AEE" w14:textId="77777777" w:rsidR="002F777F" w:rsidRDefault="00D66B59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суммарный стаж работы трудовой династии всех членов семьи в учреждениях культуры.</w:t>
      </w:r>
    </w:p>
    <w:p w14:paraId="37FC4BBB" w14:textId="77777777" w:rsidR="002F777F" w:rsidRDefault="002F777F">
      <w:pPr>
        <w:pStyle w:val="ae"/>
        <w:spacing w:before="280" w:beforeAutospacing="0" w:after="0" w:afterAutospacing="0"/>
        <w:jc w:val="center"/>
        <w:rPr>
          <w:rStyle w:val="a3"/>
          <w:bCs w:val="0"/>
          <w:sz w:val="26"/>
          <w:szCs w:val="26"/>
        </w:rPr>
      </w:pPr>
    </w:p>
    <w:p w14:paraId="64F214A8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Cs w:val="0"/>
          <w:sz w:val="26"/>
          <w:szCs w:val="26"/>
        </w:rPr>
      </w:pPr>
      <w:r>
        <w:rPr>
          <w:rStyle w:val="a3"/>
          <w:bCs w:val="0"/>
          <w:sz w:val="26"/>
          <w:szCs w:val="26"/>
        </w:rPr>
        <w:t>5. ПОДВЕДЕНИЕ ИТОГОВ КОНКУРСА</w:t>
      </w:r>
    </w:p>
    <w:p w14:paraId="360F5510" w14:textId="77777777" w:rsidR="002F777F" w:rsidRDefault="002F777F">
      <w:pPr>
        <w:pStyle w:val="ae"/>
        <w:shd w:val="clear" w:color="auto" w:fill="FFFFFF"/>
        <w:spacing w:before="280" w:beforeAutospacing="0" w:after="0" w:afterAutospacing="0"/>
        <w:ind w:firstLine="1588"/>
        <w:jc w:val="both"/>
        <w:rPr>
          <w:rFonts w:cstheme="minorBidi"/>
          <w:kern w:val="2"/>
          <w:sz w:val="28"/>
          <w:szCs w:val="28"/>
        </w:rPr>
      </w:pPr>
    </w:p>
    <w:p w14:paraId="053F0D19" w14:textId="77777777" w:rsidR="002F777F" w:rsidRDefault="00D66B59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Итоги конкурса подводятся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заседании Президиума НОООПРК.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E63A18" w14:textId="4D83F6F1" w:rsidR="002F777F" w:rsidRDefault="00D66B59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По итогам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Конкурса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присваива</w:t>
      </w:r>
      <w:r w:rsidR="00927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2, 3 места.</w:t>
      </w:r>
    </w:p>
    <w:p w14:paraId="414F8588" w14:textId="05DA41E7" w:rsidR="002F777F" w:rsidRDefault="002F777F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</w:p>
    <w:p w14:paraId="211EDDB0" w14:textId="77777777" w:rsidR="00927E18" w:rsidRDefault="00927E18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</w:p>
    <w:p w14:paraId="22C291F1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  <w:r>
        <w:rPr>
          <w:rStyle w:val="a3"/>
          <w:bCs w:val="0"/>
          <w:color w:val="000000"/>
          <w:sz w:val="26"/>
          <w:szCs w:val="26"/>
        </w:rPr>
        <w:lastRenderedPageBreak/>
        <w:t>6. НАГРАЖДЕНИЕ ПОБЕДИТЕЛЕЙ</w:t>
      </w:r>
    </w:p>
    <w:p w14:paraId="1D6594BB" w14:textId="77777777" w:rsidR="002F777F" w:rsidRDefault="002F777F">
      <w:pPr>
        <w:pStyle w:val="ae"/>
        <w:spacing w:before="280" w:beforeAutospacing="0" w:after="0" w:afterAutospacing="0"/>
        <w:ind w:firstLine="1594"/>
        <w:jc w:val="center"/>
        <w:rPr>
          <w:b/>
          <w:color w:val="000000"/>
          <w:sz w:val="28"/>
          <w:szCs w:val="28"/>
        </w:rPr>
      </w:pPr>
    </w:p>
    <w:p w14:paraId="5D079D07" w14:textId="77777777" w:rsidR="002F777F" w:rsidRDefault="00D66B5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Победителям Конкурса вручаются дипломы и выплачиваются денежные премии в размере:</w:t>
      </w:r>
    </w:p>
    <w:p w14:paraId="0820003F" w14:textId="77777777" w:rsidR="002F777F" w:rsidRDefault="00D66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- 5 000 рублей,</w:t>
      </w:r>
    </w:p>
    <w:p w14:paraId="4EB6172D" w14:textId="77777777" w:rsidR="002F777F" w:rsidRDefault="00D66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- 3 000 рублей,</w:t>
      </w:r>
    </w:p>
    <w:p w14:paraId="3AA3EC38" w14:textId="2ADE4AD3" w:rsidR="002F777F" w:rsidRDefault="00D66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- 2 000 рублей. </w:t>
      </w:r>
    </w:p>
    <w:p w14:paraId="3DA9F623" w14:textId="77777777" w:rsidR="002F777F" w:rsidRDefault="00D66B59">
      <w:pPr>
        <w:shd w:val="clear" w:color="auto" w:fill="FFFFFF"/>
        <w:tabs>
          <w:tab w:val="left" w:pos="5810"/>
        </w:tabs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Награды победителям Конкурса вручаются в торжественной обстановке (профсоюзные собрания, конференции, пленумы и т.д.).</w:t>
      </w:r>
    </w:p>
    <w:p w14:paraId="3C5475BB" w14:textId="77777777" w:rsidR="002F777F" w:rsidRDefault="002F777F">
      <w:pPr>
        <w:shd w:val="clear" w:color="auto" w:fill="FFFFFF"/>
        <w:tabs>
          <w:tab w:val="left" w:pos="5810"/>
        </w:tabs>
        <w:spacing w:after="0" w:line="240" w:lineRule="auto"/>
        <w:ind w:firstLine="1588"/>
        <w:jc w:val="both"/>
        <w:rPr>
          <w:rFonts w:ascii="Times New Roman" w:hAnsi="Times New Roman"/>
          <w:sz w:val="28"/>
          <w:szCs w:val="28"/>
        </w:rPr>
      </w:pPr>
    </w:p>
    <w:p w14:paraId="0F3558AF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 w:val="0"/>
          <w:sz w:val="26"/>
          <w:szCs w:val="26"/>
        </w:rPr>
      </w:pPr>
      <w:r>
        <w:rPr>
          <w:rStyle w:val="a3"/>
          <w:bCs w:val="0"/>
          <w:color w:val="000000"/>
          <w:sz w:val="26"/>
          <w:szCs w:val="26"/>
        </w:rPr>
        <w:t>7. АВТОРСКИЕ ПРАВА И ПЕРСОНАЛЬНЫЕ ДАННЫЕ</w:t>
      </w:r>
    </w:p>
    <w:p w14:paraId="0C97EB92" w14:textId="77777777" w:rsidR="002F777F" w:rsidRDefault="002F777F">
      <w:pPr>
        <w:spacing w:after="0" w:line="240" w:lineRule="auto"/>
        <w:ind w:firstLine="1594"/>
        <w:jc w:val="center"/>
        <w:rPr>
          <w:b/>
          <w:bCs/>
          <w:sz w:val="28"/>
          <w:szCs w:val="28"/>
        </w:rPr>
      </w:pPr>
    </w:p>
    <w:p w14:paraId="3B350A25" w14:textId="6E707059" w:rsidR="002F777F" w:rsidRDefault="00D66B59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Авторское право является исключительным правом автора на результат своего творчества (ст. 1229 Гражданского кодекса Российской Федерации). Направляя свою работу в НОООПРК, авторы автоматически дают право организатору Конкурса на публикацию присланного материала на сайте </w:t>
      </w:r>
      <w:r w:rsidR="0077742A">
        <w:rPr>
          <w:rFonts w:ascii="Times New Roman" w:hAnsi="Times New Roman"/>
          <w:sz w:val="28"/>
          <w:szCs w:val="28"/>
        </w:rPr>
        <w:t>НОООПРК, размещения</w:t>
      </w:r>
      <w:r>
        <w:rPr>
          <w:rFonts w:ascii="Times New Roman" w:hAnsi="Times New Roman"/>
          <w:sz w:val="28"/>
          <w:szCs w:val="28"/>
        </w:rPr>
        <w:t xml:space="preserve"> на профсоюзных Интернет-ресурсах, мессенджерах Профсоюза, иного использования материала в некоммерческих целях.</w:t>
      </w:r>
    </w:p>
    <w:p w14:paraId="7CD2F991" w14:textId="77777777" w:rsidR="002F777F" w:rsidRDefault="00D66B59">
      <w:pPr>
        <w:shd w:val="clear" w:color="auto" w:fill="FEFEFE"/>
        <w:spacing w:after="0" w:line="240" w:lineRule="auto"/>
        <w:ind w:firstLine="566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7.2. В соответствии с </w:t>
      </w:r>
      <w:bookmarkStart w:id="4" w:name="_Hlk150775523"/>
      <w:r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 от 18.12.2006 № 230-ФЗ (ред. от 13.06.2023) </w:t>
      </w:r>
      <w:bookmarkEnd w:id="4"/>
      <w:r>
        <w:rPr>
          <w:rFonts w:ascii="Times New Roman" w:hAnsi="Times New Roman"/>
          <w:sz w:val="28"/>
          <w:szCs w:val="28"/>
        </w:rPr>
        <w:t>ответственность за соблюдение авторских прав несёт участник, чей авторский материал был использован для публикации на информационных ресурсах НОООПРК (сайт, газета, ВКонтакте, Телеграмм и другие).</w:t>
      </w:r>
    </w:p>
    <w:p w14:paraId="44BD1E7F" w14:textId="77777777" w:rsidR="002F777F" w:rsidRDefault="00D66B5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7.3. В соответствии с Федеральным законом от 27.07.2006 № 152-ФЗ «О персональных данных» участники Конкурса дают согласие организатору Конкурса на использование, хранение, обработку и распространение их персональных данных тем способом и в той мере, в которых это необходимо для исполнения условий настоящего Конкурса. </w:t>
      </w:r>
    </w:p>
    <w:p w14:paraId="2647BA7E" w14:textId="77777777" w:rsidR="002F777F" w:rsidRDefault="00D66B5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Участник конкурса гарантирует, что сведения о нём, представленные на Конкурс, являются достоверными.</w:t>
      </w:r>
    </w:p>
    <w:p w14:paraId="28CA2AC6" w14:textId="77777777" w:rsidR="002F777F" w:rsidRDefault="002F777F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</w:p>
    <w:p w14:paraId="6ED7ADD7" w14:textId="77777777" w:rsidR="002F777F" w:rsidRDefault="00D66B59">
      <w:pPr>
        <w:pStyle w:val="ae"/>
        <w:spacing w:before="280" w:beforeAutospacing="0" w:after="0" w:afterAutospacing="0"/>
        <w:jc w:val="center"/>
        <w:rPr>
          <w:rStyle w:val="a3"/>
          <w:bCs w:val="0"/>
          <w:color w:val="000000"/>
          <w:sz w:val="26"/>
          <w:szCs w:val="26"/>
        </w:rPr>
      </w:pPr>
      <w:r>
        <w:rPr>
          <w:rStyle w:val="a3"/>
          <w:bCs w:val="0"/>
          <w:color w:val="000000"/>
          <w:sz w:val="26"/>
          <w:szCs w:val="26"/>
        </w:rPr>
        <w:t>8. ИНФОРМАЦИОННОЕ СОПРОВОЖДЕНИЕ КОНКУРСА</w:t>
      </w:r>
    </w:p>
    <w:p w14:paraId="63350EFC" w14:textId="77777777" w:rsidR="002F777F" w:rsidRDefault="002F777F">
      <w:pPr>
        <w:shd w:val="clear" w:color="auto" w:fill="FFFFFF"/>
        <w:tabs>
          <w:tab w:val="left" w:pos="5810"/>
        </w:tabs>
        <w:spacing w:after="0" w:line="240" w:lineRule="auto"/>
        <w:ind w:firstLine="1588"/>
        <w:jc w:val="center"/>
        <w:rPr>
          <w:rFonts w:ascii="Times New Roman" w:hAnsi="Times New Roman"/>
          <w:sz w:val="28"/>
          <w:szCs w:val="28"/>
        </w:rPr>
      </w:pPr>
    </w:p>
    <w:p w14:paraId="058CB962" w14:textId="77777777" w:rsidR="002F777F" w:rsidRDefault="00D66B59">
      <w:pPr>
        <w:shd w:val="clear" w:color="auto" w:fill="FFFFFF"/>
        <w:tabs>
          <w:tab w:val="left" w:pos="581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8.1. Информация об итогах Конкурса размещается на сайте НОООПРК, в социальных сетях, мессенджерах Профсоюза.</w:t>
      </w:r>
    </w:p>
    <w:p w14:paraId="02B0A44B" w14:textId="77777777" w:rsidR="002F777F" w:rsidRDefault="002F777F">
      <w:pPr>
        <w:sectPr w:rsidR="002F777F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100"/>
        </w:sectPr>
      </w:pPr>
    </w:p>
    <w:p w14:paraId="4D9B93DB" w14:textId="77777777" w:rsidR="002F777F" w:rsidRDefault="002F777F">
      <w:pPr>
        <w:spacing w:after="0" w:line="240" w:lineRule="auto"/>
        <w:ind w:firstLine="1594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2F777F">
      <w:type w:val="continuous"/>
      <w:pgSz w:w="11906" w:h="16838"/>
      <w:pgMar w:top="1134" w:right="567" w:bottom="1134" w:left="1134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A9A0" w14:textId="77777777" w:rsidR="002535A9" w:rsidRDefault="00D66B59">
      <w:pPr>
        <w:spacing w:after="0" w:line="240" w:lineRule="auto"/>
      </w:pPr>
      <w:r>
        <w:separator/>
      </w:r>
    </w:p>
  </w:endnote>
  <w:endnote w:type="continuationSeparator" w:id="0">
    <w:p w14:paraId="4027D653" w14:textId="77777777" w:rsidR="002535A9" w:rsidRDefault="00D6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2410222"/>
      <w:docPartObj>
        <w:docPartGallery w:val="Page Numbers (Bottom of Page)"/>
        <w:docPartUnique/>
      </w:docPartObj>
    </w:sdtPr>
    <w:sdtEndPr/>
    <w:sdtContent>
      <w:p w14:paraId="28CAB26F" w14:textId="77777777" w:rsidR="002F777F" w:rsidRDefault="00D66B59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  <w:p w14:paraId="032C24E5" w14:textId="77777777" w:rsidR="002F777F" w:rsidRDefault="00FD159D">
        <w:pPr>
          <w:pStyle w:val="af2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424C1" w14:textId="77777777" w:rsidR="002535A9" w:rsidRDefault="00D66B59">
      <w:pPr>
        <w:spacing w:after="0" w:line="240" w:lineRule="auto"/>
      </w:pPr>
      <w:r>
        <w:separator/>
      </w:r>
    </w:p>
  </w:footnote>
  <w:footnote w:type="continuationSeparator" w:id="0">
    <w:p w14:paraId="080C1C79" w14:textId="77777777" w:rsidR="002535A9" w:rsidRDefault="00D6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248"/>
    <w:multiLevelType w:val="multilevel"/>
    <w:tmpl w:val="4FEC830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B77FA"/>
    <w:multiLevelType w:val="multilevel"/>
    <w:tmpl w:val="138C5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EE202D"/>
    <w:multiLevelType w:val="multilevel"/>
    <w:tmpl w:val="1770727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162111BA"/>
    <w:multiLevelType w:val="multilevel"/>
    <w:tmpl w:val="A55A05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ED1FCD"/>
    <w:multiLevelType w:val="multilevel"/>
    <w:tmpl w:val="63C01B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7F"/>
    <w:rsid w:val="002535A9"/>
    <w:rsid w:val="002F777F"/>
    <w:rsid w:val="005A307F"/>
    <w:rsid w:val="0077742A"/>
    <w:rsid w:val="007D6679"/>
    <w:rsid w:val="0082351D"/>
    <w:rsid w:val="00927E18"/>
    <w:rsid w:val="00BE00F5"/>
    <w:rsid w:val="00D66B59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8803"/>
  <w15:docId w15:val="{92035BAB-D184-4817-9C59-A8DC68A3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Верхний колонтитул Знак"/>
    <w:basedOn w:val="a0"/>
    <w:uiPriority w:val="99"/>
    <w:qFormat/>
    <w:rsid w:val="00B32E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B32E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uiPriority w:val="34"/>
    <w:qFormat/>
    <w:rsid w:val="00B63F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rsid w:val="00A527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B32E6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32E6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rsid w:val="00B63FA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8"/>
      <w:szCs w:val="20"/>
    </w:rPr>
  </w:style>
  <w:style w:type="paragraph" w:customStyle="1" w:styleId="Default">
    <w:name w:val="Default"/>
    <w:qFormat/>
    <w:rsid w:val="00CE3122"/>
    <w:rPr>
      <w:rFonts w:eastAsia="Calibri"/>
      <w:color w:val="000000"/>
      <w:sz w:val="24"/>
      <w:szCs w:val="24"/>
      <w:lang w:eastAsia="en-US"/>
    </w:rPr>
  </w:style>
  <w:style w:type="table" w:styleId="af4">
    <w:name w:val="Table Grid"/>
    <w:basedOn w:val="a1"/>
    <w:uiPriority w:val="59"/>
    <w:semiHidden/>
    <w:unhideWhenUsed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qFormat/>
    <w:rsid w:val="005A307F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A307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BE0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orms.gle/ECPR3pvvyy5rtsA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CD58B-3338-4B7F-96B3-9D2158EE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В.В.</dc:creator>
  <dc:description/>
  <cp:lastModifiedBy>User</cp:lastModifiedBy>
  <cp:revision>9</cp:revision>
  <cp:lastPrinted>2024-04-22T10:50:00Z</cp:lastPrinted>
  <dcterms:created xsi:type="dcterms:W3CDTF">2024-06-19T08:34:00Z</dcterms:created>
  <dcterms:modified xsi:type="dcterms:W3CDTF">2024-07-01T09:29:00Z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CA175DCC22204EED8607ABC86DA2E8CD</vt:lpwstr>
  </property>
  <property fmtid="{D5CDD505-2E9C-101B-9397-08002B2CF9AE}" pid="3" name="KSOProductBuildVer">
    <vt:lpwstr>1049-11.2.0.10443</vt:lpwstr>
  </property>
</Properties>
</file>