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9652" w14:textId="77777777" w:rsidR="003D2EA1" w:rsidRDefault="00F952B7">
      <w:pPr>
        <w:rPr>
          <w:b/>
        </w:rPr>
      </w:pPr>
      <w:r>
        <w:rPr>
          <w:b/>
          <w:i/>
          <w:iCs/>
          <w:sz w:val="32"/>
          <w:szCs w:val="32"/>
        </w:rPr>
        <w:t xml:space="preserve">                            Нижегородская областная организация</w:t>
      </w:r>
    </w:p>
    <w:p w14:paraId="284CA860" w14:textId="77777777" w:rsidR="003D2EA1" w:rsidRDefault="00F952B7">
      <w:pPr>
        <w:jc w:val="center"/>
        <w:rPr>
          <w:b/>
          <w:i/>
          <w:iCs/>
          <w:sz w:val="32"/>
          <w:szCs w:val="32"/>
        </w:rPr>
      </w:pPr>
      <w:r>
        <w:rPr>
          <w:b/>
          <w:i/>
          <w:iCs/>
          <w:sz w:val="32"/>
          <w:szCs w:val="32"/>
        </w:rPr>
        <w:t>Общероссийского профсоюза работников культуры</w:t>
      </w:r>
    </w:p>
    <w:p w14:paraId="1FE42386" w14:textId="77777777" w:rsidR="003D2EA1" w:rsidRDefault="003D2EA1">
      <w:pPr>
        <w:jc w:val="center"/>
        <w:rPr>
          <w:b/>
          <w:sz w:val="28"/>
          <w:szCs w:val="28"/>
        </w:rPr>
      </w:pPr>
    </w:p>
    <w:p w14:paraId="0E338B72" w14:textId="77777777" w:rsidR="003D2EA1" w:rsidRDefault="00F952B7">
      <w:pPr>
        <w:jc w:val="center"/>
        <w:rPr>
          <w:bCs/>
          <w:sz w:val="28"/>
          <w:szCs w:val="28"/>
        </w:rPr>
      </w:pPr>
      <w:r>
        <w:rPr>
          <w:bCs/>
          <w:sz w:val="28"/>
          <w:szCs w:val="28"/>
        </w:rPr>
        <w:t xml:space="preserve">Специальное предложение «Лето 2024» для членов профсоюза и их семей. </w:t>
      </w:r>
    </w:p>
    <w:p w14:paraId="6A795DFE" w14:textId="77777777" w:rsidR="003D2EA1" w:rsidRDefault="003D2EA1">
      <w:pPr>
        <w:jc w:val="center"/>
        <w:rPr>
          <w:b/>
          <w:color w:val="FF0000"/>
          <w:sz w:val="32"/>
          <w:szCs w:val="32"/>
        </w:rPr>
      </w:pPr>
    </w:p>
    <w:p w14:paraId="4D17C159" w14:textId="77777777" w:rsidR="003D2EA1" w:rsidRDefault="00F952B7">
      <w:pPr>
        <w:jc w:val="center"/>
        <w:rPr>
          <w:b/>
          <w:color w:val="FF0000"/>
          <w:sz w:val="36"/>
          <w:szCs w:val="36"/>
          <w:u w:val="single"/>
        </w:rPr>
      </w:pPr>
      <w:r>
        <w:rPr>
          <w:b/>
          <w:color w:val="FF0000"/>
          <w:sz w:val="36"/>
          <w:szCs w:val="36"/>
          <w:u w:val="single"/>
        </w:rPr>
        <w:t>Отдых на море в пансионате «</w:t>
      </w:r>
      <w:proofErr w:type="spellStart"/>
      <w:r>
        <w:rPr>
          <w:b/>
          <w:color w:val="FF0000"/>
          <w:sz w:val="36"/>
          <w:szCs w:val="36"/>
          <w:u w:val="single"/>
        </w:rPr>
        <w:t>ВатерЛоо</w:t>
      </w:r>
      <w:proofErr w:type="spellEnd"/>
      <w:r>
        <w:rPr>
          <w:b/>
          <w:color w:val="FF0000"/>
          <w:sz w:val="36"/>
          <w:szCs w:val="36"/>
          <w:u w:val="single"/>
        </w:rPr>
        <w:t>» (г. Сочи)</w:t>
      </w:r>
    </w:p>
    <w:p w14:paraId="236158A3" w14:textId="77777777" w:rsidR="003D2EA1" w:rsidRDefault="003D2EA1">
      <w:pPr>
        <w:jc w:val="center"/>
        <w:rPr>
          <w:b/>
          <w:sz w:val="28"/>
          <w:szCs w:val="28"/>
        </w:rPr>
      </w:pPr>
    </w:p>
    <w:p w14:paraId="68922EDE" w14:textId="65347119" w:rsidR="003D2EA1" w:rsidRDefault="00F952B7">
      <w:pPr>
        <w:jc w:val="both"/>
        <w:rPr>
          <w:bCs/>
          <w:sz w:val="28"/>
          <w:szCs w:val="28"/>
        </w:rPr>
      </w:pPr>
      <w:r>
        <w:rPr>
          <w:bCs/>
          <w:sz w:val="28"/>
          <w:szCs w:val="28"/>
        </w:rPr>
        <w:t xml:space="preserve">    Пансионат «</w:t>
      </w:r>
      <w:proofErr w:type="spellStart"/>
      <w:r>
        <w:rPr>
          <w:bCs/>
          <w:sz w:val="28"/>
          <w:szCs w:val="28"/>
        </w:rPr>
        <w:t>ВатерЛоо</w:t>
      </w:r>
      <w:proofErr w:type="spellEnd"/>
      <w:r>
        <w:rPr>
          <w:bCs/>
          <w:sz w:val="28"/>
          <w:szCs w:val="28"/>
        </w:rPr>
        <w:t>» расположен в курортном поселке Лоо, в 20 км от це</w:t>
      </w:r>
      <w:r w:rsidR="00C76DAE">
        <w:rPr>
          <w:bCs/>
          <w:sz w:val="28"/>
          <w:szCs w:val="28"/>
        </w:rPr>
        <w:t>н</w:t>
      </w:r>
      <w:r>
        <w:rPr>
          <w:bCs/>
          <w:sz w:val="28"/>
          <w:szCs w:val="28"/>
        </w:rPr>
        <w:t>тра Сочи, в одном из самых уютных и экологически чистых уголков города. Пляжная полоса расположена в 70 метрах от пансионата. Пляж городской, не оборудованный, крупная галька, камень. На оборудованный пляж и обратно ос</w:t>
      </w:r>
      <w:r w:rsidR="00C76DAE">
        <w:rPr>
          <w:bCs/>
          <w:sz w:val="28"/>
          <w:szCs w:val="28"/>
        </w:rPr>
        <w:t>ущ</w:t>
      </w:r>
      <w:r>
        <w:rPr>
          <w:bCs/>
          <w:sz w:val="28"/>
          <w:szCs w:val="28"/>
        </w:rPr>
        <w:t>ествляется бесплатный трансфер микроавтобусом пансионата 7 раз в день. На территории имеется открытый бассейн. Территория пансионата охраняемая, прекрасно озеленена. Имеется небольшая детская площадка с детской горкой и качелями. За территорией – бесплатная парковка для гостей пансионата.</w:t>
      </w:r>
    </w:p>
    <w:p w14:paraId="4B1CE9B1" w14:textId="77777777" w:rsidR="003D2EA1" w:rsidRDefault="003D2EA1">
      <w:pPr>
        <w:rPr>
          <w:bCs/>
          <w:sz w:val="28"/>
          <w:szCs w:val="28"/>
        </w:rPr>
      </w:pPr>
    </w:p>
    <w:p w14:paraId="2F3E0C7C" w14:textId="77777777" w:rsidR="003D2EA1" w:rsidRDefault="00F952B7">
      <w:pPr>
        <w:jc w:val="both"/>
        <w:rPr>
          <w:bCs/>
          <w:sz w:val="28"/>
          <w:szCs w:val="28"/>
        </w:rPr>
      </w:pPr>
      <w:r>
        <w:rPr>
          <w:bCs/>
          <w:color w:val="FF0000"/>
          <w:sz w:val="28"/>
          <w:szCs w:val="28"/>
        </w:rPr>
        <w:t>!!!</w:t>
      </w:r>
      <w:r>
        <w:rPr>
          <w:bCs/>
          <w:sz w:val="28"/>
          <w:szCs w:val="28"/>
        </w:rPr>
        <w:t xml:space="preserve"> Проезд до пансионата самостоятельный (ж\д до </w:t>
      </w:r>
      <w:proofErr w:type="spellStart"/>
      <w:r>
        <w:rPr>
          <w:bCs/>
          <w:sz w:val="28"/>
          <w:szCs w:val="28"/>
        </w:rPr>
        <w:t>ст.Лоо</w:t>
      </w:r>
      <w:proofErr w:type="spellEnd"/>
      <w:r>
        <w:rPr>
          <w:bCs/>
          <w:sz w:val="28"/>
          <w:szCs w:val="28"/>
        </w:rPr>
        <w:t xml:space="preserve">, авиа до Адлера). По запросу пансионат предоставляет трансфер от вокзала или аэропорта.  </w:t>
      </w:r>
    </w:p>
    <w:p w14:paraId="7A71BB13" w14:textId="77777777" w:rsidR="003D2EA1" w:rsidRDefault="003D2EA1">
      <w:pPr>
        <w:jc w:val="both"/>
        <w:rPr>
          <w:bCs/>
          <w:sz w:val="28"/>
          <w:szCs w:val="28"/>
        </w:rPr>
      </w:pPr>
    </w:p>
    <w:p w14:paraId="7822B36C" w14:textId="77777777" w:rsidR="003D2EA1" w:rsidRDefault="00F952B7">
      <w:pPr>
        <w:jc w:val="both"/>
        <w:rPr>
          <w:bCs/>
          <w:sz w:val="28"/>
          <w:szCs w:val="28"/>
        </w:rPr>
      </w:pPr>
      <w:r>
        <w:rPr>
          <w:bCs/>
          <w:sz w:val="28"/>
          <w:szCs w:val="28"/>
        </w:rPr>
        <w:t xml:space="preserve">  Членам профсоюза предоставляется </w:t>
      </w:r>
      <w:r>
        <w:rPr>
          <w:b/>
          <w:color w:val="FF0000"/>
          <w:sz w:val="28"/>
          <w:szCs w:val="28"/>
          <w:u w:val="single"/>
        </w:rPr>
        <w:t>скидка 20%</w:t>
      </w:r>
      <w:r>
        <w:rPr>
          <w:bCs/>
          <w:color w:val="FF0000"/>
          <w:sz w:val="28"/>
          <w:szCs w:val="28"/>
        </w:rPr>
        <w:t xml:space="preserve"> </w:t>
      </w:r>
      <w:r>
        <w:rPr>
          <w:bCs/>
          <w:sz w:val="28"/>
          <w:szCs w:val="28"/>
        </w:rPr>
        <w:t>от общей стоимости на путевки с проживанием и 3х-разовым питанием (Завтрак «шведский стол», обед и ужин комплексные по семидневному меню). Даты заезда свободные от 7 дней и более, без необходимости комплектования группы. Заселение с 12-00 часов, отъезд до 10-00 часов.</w:t>
      </w:r>
    </w:p>
    <w:p w14:paraId="664A293F" w14:textId="77777777" w:rsidR="003D2EA1" w:rsidRDefault="003D2EA1">
      <w:pPr>
        <w:jc w:val="both"/>
        <w:rPr>
          <w:bCs/>
          <w:sz w:val="28"/>
          <w:szCs w:val="28"/>
        </w:rPr>
      </w:pPr>
    </w:p>
    <w:p w14:paraId="461D4F32" w14:textId="77777777" w:rsidR="003D2EA1" w:rsidRDefault="00F952B7">
      <w:pPr>
        <w:jc w:val="center"/>
        <w:rPr>
          <w:bCs/>
          <w:sz w:val="28"/>
          <w:szCs w:val="28"/>
        </w:rPr>
      </w:pPr>
      <w:r>
        <w:rPr>
          <w:bCs/>
          <w:noProof/>
          <w:sz w:val="28"/>
          <w:szCs w:val="28"/>
        </w:rPr>
        <mc:AlternateContent>
          <mc:Choice Requires="wps">
            <w:drawing>
              <wp:anchor distT="6350" distB="0" distL="6350" distR="0" simplePos="0" relativeHeight="2" behindDoc="1" locked="0" layoutInCell="0" allowOverlap="1" wp14:anchorId="70A7C578" wp14:editId="6F4F7078">
                <wp:simplePos x="0" y="0"/>
                <wp:positionH relativeFrom="column">
                  <wp:posOffset>-57150</wp:posOffset>
                </wp:positionH>
                <wp:positionV relativeFrom="paragraph">
                  <wp:posOffset>143510</wp:posOffset>
                </wp:positionV>
                <wp:extent cx="6534785" cy="1353185"/>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534000" cy="1352520"/>
                        </a:xfrm>
                        <a:prstGeom prst="rect">
                          <a:avLst/>
                        </a:prstGeom>
                        <a:solidFill>
                          <a:srgbClr val="FFFFFF"/>
                        </a:solidFill>
                        <a:ln w="12700">
                          <a:solidFill>
                            <a:srgbClr val="FF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Прямоугольник 1" path="m0,0l-2147483645,0l-2147483645,-2147483646l0,-2147483646xe" fillcolor="white" stroked="t" o:allowincell="f" style="position:absolute;margin-left:-4.5pt;margin-top:11.3pt;width:514.45pt;height:106.45pt;mso-wrap-style:none;v-text-anchor:middle" wp14:anchorId="54CA976A">
                <v:fill o:detectmouseclick="t" type="solid" color2="black"/>
                <v:stroke color="red" weight="12600" joinstyle="round" endcap="flat"/>
                <w10:wrap type="none"/>
              </v:rect>
            </w:pict>
          </mc:Fallback>
        </mc:AlternateContent>
      </w:r>
    </w:p>
    <w:p w14:paraId="6D740DEC" w14:textId="77777777" w:rsidR="003D2EA1" w:rsidRDefault="00F952B7">
      <w:pPr>
        <w:rPr>
          <w:bCs/>
          <w:sz w:val="28"/>
          <w:szCs w:val="28"/>
        </w:rPr>
      </w:pPr>
      <w:r>
        <w:rPr>
          <w:bCs/>
          <w:sz w:val="28"/>
          <w:szCs w:val="28"/>
        </w:rPr>
        <w:t xml:space="preserve">    Бронирование осуществляется по заявке НОООПРК. </w:t>
      </w:r>
    </w:p>
    <w:p w14:paraId="184711FF" w14:textId="77777777" w:rsidR="003D2EA1" w:rsidRDefault="00F952B7">
      <w:pPr>
        <w:rPr>
          <w:bCs/>
          <w:sz w:val="28"/>
          <w:szCs w:val="28"/>
        </w:rPr>
      </w:pPr>
      <w:r>
        <w:rPr>
          <w:bCs/>
          <w:sz w:val="28"/>
          <w:szCs w:val="28"/>
        </w:rPr>
        <w:t xml:space="preserve">    Для оформления заявки необходимо прислать на почту </w:t>
      </w:r>
      <w:proofErr w:type="spellStart"/>
      <w:r>
        <w:rPr>
          <w:bCs/>
          <w:sz w:val="28"/>
          <w:szCs w:val="28"/>
          <w:lang w:val="en-US"/>
        </w:rPr>
        <w:t>profcultorg</w:t>
      </w:r>
      <w:proofErr w:type="spellEnd"/>
      <w:r>
        <w:rPr>
          <w:bCs/>
          <w:sz w:val="28"/>
          <w:szCs w:val="28"/>
        </w:rPr>
        <w:t>@</w:t>
      </w:r>
      <w:proofErr w:type="spellStart"/>
      <w:r>
        <w:rPr>
          <w:bCs/>
          <w:sz w:val="28"/>
          <w:szCs w:val="28"/>
          <w:lang w:val="en-US"/>
        </w:rPr>
        <w:t>yandex</w:t>
      </w:r>
      <w:proofErr w:type="spellEnd"/>
      <w:r>
        <w:rPr>
          <w:bCs/>
          <w:sz w:val="28"/>
          <w:szCs w:val="28"/>
        </w:rPr>
        <w:t>.</w:t>
      </w:r>
      <w:proofErr w:type="spellStart"/>
      <w:r>
        <w:rPr>
          <w:bCs/>
          <w:sz w:val="28"/>
          <w:szCs w:val="28"/>
          <w:lang w:val="en-US"/>
        </w:rPr>
        <w:t>ru</w:t>
      </w:r>
      <w:proofErr w:type="spellEnd"/>
      <w:r>
        <w:rPr>
          <w:bCs/>
          <w:sz w:val="28"/>
          <w:szCs w:val="28"/>
        </w:rPr>
        <w:t xml:space="preserve"> </w:t>
      </w:r>
    </w:p>
    <w:p w14:paraId="798A0F77" w14:textId="77777777" w:rsidR="003D2EA1" w:rsidRDefault="00F952B7">
      <w:pPr>
        <w:ind w:left="708"/>
        <w:rPr>
          <w:bCs/>
          <w:sz w:val="28"/>
          <w:szCs w:val="28"/>
        </w:rPr>
      </w:pPr>
      <w:r>
        <w:rPr>
          <w:bCs/>
          <w:sz w:val="28"/>
          <w:szCs w:val="28"/>
        </w:rPr>
        <w:t>- ФИО и даты рождения отдыхающих</w:t>
      </w:r>
    </w:p>
    <w:p w14:paraId="40805266" w14:textId="77777777" w:rsidR="003D2EA1" w:rsidRDefault="00F952B7">
      <w:pPr>
        <w:ind w:left="708"/>
        <w:rPr>
          <w:bCs/>
          <w:sz w:val="28"/>
          <w:szCs w:val="28"/>
        </w:rPr>
      </w:pPr>
      <w:r>
        <w:rPr>
          <w:bCs/>
          <w:sz w:val="28"/>
          <w:szCs w:val="28"/>
        </w:rPr>
        <w:t>- Даты заезда (</w:t>
      </w:r>
      <w:r>
        <w:rPr>
          <w:bCs/>
          <w:sz w:val="28"/>
          <w:szCs w:val="28"/>
          <w:u w:val="single"/>
        </w:rPr>
        <w:t>от 7 дней)</w:t>
      </w:r>
    </w:p>
    <w:p w14:paraId="15E5EACC" w14:textId="77777777" w:rsidR="003D2EA1" w:rsidRDefault="00F952B7">
      <w:pPr>
        <w:ind w:left="708"/>
        <w:rPr>
          <w:bCs/>
          <w:sz w:val="28"/>
          <w:szCs w:val="28"/>
        </w:rPr>
      </w:pPr>
      <w:r>
        <w:rPr>
          <w:bCs/>
          <w:sz w:val="28"/>
          <w:szCs w:val="28"/>
        </w:rPr>
        <w:t>- контактный телефон</w:t>
      </w:r>
    </w:p>
    <w:p w14:paraId="306D627C" w14:textId="77777777" w:rsidR="003D2EA1" w:rsidRDefault="00F952B7">
      <w:pPr>
        <w:rPr>
          <w:bCs/>
          <w:sz w:val="28"/>
          <w:szCs w:val="28"/>
        </w:rPr>
      </w:pPr>
      <w:r>
        <w:rPr>
          <w:bCs/>
          <w:sz w:val="28"/>
          <w:szCs w:val="28"/>
        </w:rPr>
        <w:t>После согласования с пансионатом, на имя заказчика выставляется счет.</w:t>
      </w:r>
    </w:p>
    <w:p w14:paraId="6F6808BC" w14:textId="77777777" w:rsidR="003D2EA1" w:rsidRDefault="003D2EA1">
      <w:pPr>
        <w:rPr>
          <w:bCs/>
          <w:sz w:val="28"/>
          <w:szCs w:val="28"/>
        </w:rPr>
      </w:pPr>
    </w:p>
    <w:p w14:paraId="0523FE66" w14:textId="77777777" w:rsidR="003D2EA1" w:rsidRDefault="00F952B7">
      <w:pPr>
        <w:jc w:val="both"/>
        <w:rPr>
          <w:bCs/>
          <w:sz w:val="28"/>
          <w:szCs w:val="28"/>
        </w:rPr>
      </w:pPr>
      <w:r>
        <w:rPr>
          <w:bCs/>
          <w:sz w:val="28"/>
          <w:szCs w:val="28"/>
        </w:rPr>
        <w:t xml:space="preserve">    </w:t>
      </w:r>
    </w:p>
    <w:p w14:paraId="50E34A52" w14:textId="77777777" w:rsidR="003D2EA1" w:rsidRDefault="00F952B7">
      <w:pPr>
        <w:jc w:val="both"/>
        <w:rPr>
          <w:bCs/>
          <w:sz w:val="28"/>
          <w:szCs w:val="28"/>
        </w:rPr>
      </w:pPr>
      <w:r>
        <w:rPr>
          <w:bCs/>
          <w:sz w:val="28"/>
          <w:szCs w:val="28"/>
        </w:rPr>
        <w:t xml:space="preserve">    </w:t>
      </w:r>
      <w:r>
        <w:rPr>
          <w:bCs/>
          <w:sz w:val="28"/>
          <w:szCs w:val="28"/>
          <w:u w:val="single"/>
        </w:rPr>
        <w:t>Оплата путевок:</w:t>
      </w:r>
      <w:r>
        <w:rPr>
          <w:bCs/>
          <w:sz w:val="28"/>
          <w:szCs w:val="28"/>
        </w:rPr>
        <w:t xml:space="preserve"> 20% от выставленного счета оплачиваются в течение трех банковских дней. Остальная сумма может оплачиваться непосредственно при заезде. Отказ от путевки за 14 календарных дней до начала заезда без штрафных санкций. При аннуляции услуг менее чем за 14 дней до начала заезда предоплата не возвращается.</w:t>
      </w:r>
    </w:p>
    <w:p w14:paraId="3AA71FA1" w14:textId="26443FB6" w:rsidR="003D2EA1" w:rsidRDefault="003D2EA1">
      <w:pPr>
        <w:jc w:val="both"/>
        <w:rPr>
          <w:bCs/>
          <w:sz w:val="28"/>
          <w:szCs w:val="28"/>
        </w:rPr>
      </w:pPr>
    </w:p>
    <w:p w14:paraId="234CFBC4" w14:textId="77777777" w:rsidR="00562E15" w:rsidRDefault="00562E15">
      <w:pPr>
        <w:jc w:val="both"/>
        <w:rPr>
          <w:bCs/>
          <w:sz w:val="28"/>
          <w:szCs w:val="28"/>
        </w:rPr>
      </w:pPr>
    </w:p>
    <w:p w14:paraId="38753649" w14:textId="77777777" w:rsidR="003D2EA1" w:rsidRDefault="00F952B7">
      <w:pPr>
        <w:rPr>
          <w:b/>
          <w:sz w:val="36"/>
          <w:szCs w:val="36"/>
        </w:rPr>
      </w:pPr>
      <w:r>
        <w:br w:type="page"/>
      </w:r>
    </w:p>
    <w:p w14:paraId="03B05D59" w14:textId="77777777" w:rsidR="003D2EA1" w:rsidRDefault="00F952B7">
      <w:pPr>
        <w:pStyle w:val="aa"/>
        <w:ind w:firstLine="0"/>
        <w:jc w:val="center"/>
        <w:rPr>
          <w:rFonts w:ascii="Arial" w:hAnsi="Arial" w:cs="Arial"/>
          <w:b/>
          <w:sz w:val="22"/>
          <w:szCs w:val="22"/>
        </w:rPr>
      </w:pPr>
      <w:bookmarkStart w:id="0" w:name="_Hlk91163614"/>
      <w:r>
        <w:rPr>
          <w:rFonts w:ascii="Arial" w:hAnsi="Arial" w:cs="Arial"/>
          <w:b/>
          <w:sz w:val="22"/>
          <w:szCs w:val="22"/>
        </w:rPr>
        <w:lastRenderedPageBreak/>
        <w:t>Льготная стоимость 10 - дневных путевок в пансионат «</w:t>
      </w:r>
      <w:proofErr w:type="spellStart"/>
      <w:r>
        <w:rPr>
          <w:rFonts w:ascii="Arial" w:hAnsi="Arial" w:cs="Arial"/>
          <w:b/>
          <w:sz w:val="22"/>
          <w:szCs w:val="22"/>
        </w:rPr>
        <w:t>ВатерЛоо</w:t>
      </w:r>
      <w:proofErr w:type="spellEnd"/>
      <w:r>
        <w:rPr>
          <w:rFonts w:ascii="Arial" w:hAnsi="Arial" w:cs="Arial"/>
          <w:b/>
          <w:sz w:val="22"/>
          <w:szCs w:val="22"/>
        </w:rPr>
        <w:t xml:space="preserve">» </w:t>
      </w:r>
      <w:bookmarkEnd w:id="0"/>
    </w:p>
    <w:p w14:paraId="1FF9D61B" w14:textId="77777777" w:rsidR="003D2EA1" w:rsidRDefault="00F952B7">
      <w:pPr>
        <w:pStyle w:val="aa"/>
        <w:ind w:firstLine="0"/>
        <w:jc w:val="center"/>
        <w:rPr>
          <w:rFonts w:ascii="Arial" w:hAnsi="Arial" w:cs="Arial"/>
          <w:bCs/>
          <w:sz w:val="22"/>
          <w:szCs w:val="22"/>
        </w:rPr>
      </w:pPr>
      <w:r>
        <w:rPr>
          <w:rFonts w:ascii="Arial" w:hAnsi="Arial" w:cs="Arial"/>
          <w:bCs/>
          <w:sz w:val="22"/>
          <w:szCs w:val="22"/>
        </w:rPr>
        <w:t>(с учетом скидки для членов профсоюза)</w:t>
      </w:r>
    </w:p>
    <w:p w14:paraId="4E979B2E" w14:textId="77777777" w:rsidR="003D2EA1" w:rsidRDefault="003D2EA1">
      <w:pPr>
        <w:pStyle w:val="aa"/>
        <w:ind w:firstLine="0"/>
        <w:jc w:val="center"/>
        <w:rPr>
          <w:rFonts w:ascii="Arial" w:hAnsi="Arial" w:cs="Arial"/>
          <w:bCs/>
          <w:sz w:val="22"/>
          <w:szCs w:val="22"/>
        </w:rPr>
      </w:pPr>
      <w:bookmarkStart w:id="1" w:name="_Hlk158384462"/>
      <w:bookmarkEnd w:id="1"/>
    </w:p>
    <w:tbl>
      <w:tblPr>
        <w:tblW w:w="10504" w:type="dxa"/>
        <w:tblInd w:w="-449" w:type="dxa"/>
        <w:tblLayout w:type="fixed"/>
        <w:tblLook w:val="04A0" w:firstRow="1" w:lastRow="0" w:firstColumn="1" w:lastColumn="0" w:noHBand="0" w:noVBand="1"/>
      </w:tblPr>
      <w:tblGrid>
        <w:gridCol w:w="1517"/>
        <w:gridCol w:w="1376"/>
        <w:gridCol w:w="2768"/>
        <w:gridCol w:w="2858"/>
        <w:gridCol w:w="1985"/>
      </w:tblGrid>
      <w:tr w:rsidR="00087B6C" w14:paraId="679CD541" w14:textId="0EA448BF" w:rsidTr="008605D5">
        <w:trPr>
          <w:trHeight w:val="999"/>
        </w:trPr>
        <w:tc>
          <w:tcPr>
            <w:tcW w:w="15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291798" w14:textId="77777777" w:rsidR="00087B6C" w:rsidRDefault="00087B6C">
            <w:pPr>
              <w:widowControl w:val="0"/>
              <w:jc w:val="center"/>
              <w:rPr>
                <w:rFonts w:ascii="Arial" w:hAnsi="Arial" w:cs="Arial"/>
                <w:bCs/>
                <w:color w:val="000000"/>
                <w:sz w:val="18"/>
                <w:szCs w:val="18"/>
              </w:rPr>
            </w:pPr>
            <w:r>
              <w:rPr>
                <w:rFonts w:ascii="Arial" w:hAnsi="Arial" w:cs="Arial"/>
                <w:bCs/>
                <w:color w:val="000000"/>
                <w:sz w:val="18"/>
                <w:szCs w:val="18"/>
              </w:rPr>
              <w:t>Период (</w:t>
            </w:r>
            <w:r>
              <w:rPr>
                <w:rFonts w:ascii="Arial" w:hAnsi="Arial" w:cs="Arial"/>
                <w:b/>
                <w:color w:val="000000"/>
                <w:sz w:val="22"/>
                <w:szCs w:val="22"/>
              </w:rPr>
              <w:t>по дате заезда</w:t>
            </w:r>
            <w:r>
              <w:rPr>
                <w:rFonts w:ascii="Arial" w:hAnsi="Arial" w:cs="Arial"/>
                <w:bCs/>
                <w:color w:val="000000"/>
                <w:sz w:val="18"/>
                <w:szCs w:val="18"/>
              </w:rPr>
              <w:t>)</w:t>
            </w:r>
          </w:p>
        </w:tc>
        <w:tc>
          <w:tcPr>
            <w:tcW w:w="1376" w:type="dxa"/>
            <w:tcBorders>
              <w:top w:val="single" w:sz="8" w:space="0" w:color="000000"/>
              <w:bottom w:val="single" w:sz="8" w:space="0" w:color="000000"/>
              <w:right w:val="single" w:sz="8" w:space="0" w:color="000000"/>
            </w:tcBorders>
            <w:shd w:val="clear" w:color="auto" w:fill="auto"/>
            <w:vAlign w:val="center"/>
          </w:tcPr>
          <w:p w14:paraId="287ADA91" w14:textId="77777777" w:rsidR="00087B6C" w:rsidRDefault="00087B6C">
            <w:pPr>
              <w:widowControl w:val="0"/>
              <w:jc w:val="center"/>
              <w:rPr>
                <w:rFonts w:ascii="Arial" w:hAnsi="Arial" w:cs="Arial"/>
                <w:bCs/>
                <w:color w:val="000000"/>
                <w:sz w:val="18"/>
                <w:szCs w:val="18"/>
              </w:rPr>
            </w:pPr>
            <w:r>
              <w:rPr>
                <w:rFonts w:ascii="Arial" w:hAnsi="Arial" w:cs="Arial"/>
                <w:bCs/>
                <w:color w:val="000000"/>
                <w:sz w:val="18"/>
                <w:szCs w:val="18"/>
              </w:rPr>
              <w:t>Продолжительность путевки, дней</w:t>
            </w:r>
          </w:p>
        </w:tc>
        <w:tc>
          <w:tcPr>
            <w:tcW w:w="2768" w:type="dxa"/>
            <w:tcBorders>
              <w:top w:val="single" w:sz="8" w:space="0" w:color="000000"/>
              <w:bottom w:val="single" w:sz="8" w:space="0" w:color="000000"/>
              <w:right w:val="single" w:sz="8" w:space="0" w:color="000000"/>
            </w:tcBorders>
            <w:shd w:val="clear" w:color="auto" w:fill="auto"/>
            <w:vAlign w:val="center"/>
          </w:tcPr>
          <w:p w14:paraId="0C1FB6EF" w14:textId="77777777" w:rsidR="00087B6C" w:rsidRDefault="00087B6C">
            <w:pPr>
              <w:widowControl w:val="0"/>
              <w:jc w:val="center"/>
              <w:rPr>
                <w:rFonts w:ascii="Arial" w:hAnsi="Arial" w:cs="Arial"/>
                <w:bCs/>
                <w:color w:val="000000"/>
                <w:sz w:val="18"/>
                <w:szCs w:val="18"/>
              </w:rPr>
            </w:pPr>
            <w:r>
              <w:rPr>
                <w:rFonts w:ascii="Arial" w:hAnsi="Arial" w:cs="Arial"/>
                <w:bCs/>
                <w:color w:val="000000"/>
                <w:sz w:val="18"/>
                <w:szCs w:val="18"/>
              </w:rPr>
              <w:t xml:space="preserve">Стоимость путевки </w:t>
            </w:r>
            <w:r>
              <w:rPr>
                <w:rFonts w:ascii="Arial" w:hAnsi="Arial" w:cs="Arial"/>
                <w:b/>
                <w:bCs/>
                <w:color w:val="000000"/>
                <w:sz w:val="18"/>
                <w:szCs w:val="18"/>
              </w:rPr>
              <w:t>для двух</w:t>
            </w:r>
            <w:r>
              <w:rPr>
                <w:rFonts w:ascii="Arial" w:hAnsi="Arial" w:cs="Arial"/>
                <w:bCs/>
                <w:color w:val="000000"/>
                <w:sz w:val="18"/>
                <w:szCs w:val="18"/>
              </w:rPr>
              <w:t xml:space="preserve"> человек в </w:t>
            </w:r>
            <w:r>
              <w:rPr>
                <w:rFonts w:ascii="Arial" w:hAnsi="Arial" w:cs="Arial"/>
                <w:b/>
                <w:color w:val="000000"/>
                <w:sz w:val="18"/>
                <w:szCs w:val="18"/>
              </w:rPr>
              <w:t>стандартном номере с кондиционером (третий этаж)</w:t>
            </w:r>
          </w:p>
        </w:tc>
        <w:tc>
          <w:tcPr>
            <w:tcW w:w="2858" w:type="dxa"/>
            <w:tcBorders>
              <w:top w:val="single" w:sz="8" w:space="0" w:color="000000"/>
              <w:bottom w:val="single" w:sz="8" w:space="0" w:color="000000"/>
              <w:right w:val="single" w:sz="8" w:space="0" w:color="000000"/>
            </w:tcBorders>
            <w:shd w:val="clear" w:color="auto" w:fill="auto"/>
            <w:vAlign w:val="center"/>
          </w:tcPr>
          <w:p w14:paraId="37B9A287" w14:textId="77777777" w:rsidR="00087B6C" w:rsidRDefault="00087B6C">
            <w:pPr>
              <w:widowControl w:val="0"/>
              <w:jc w:val="center"/>
              <w:rPr>
                <w:rFonts w:ascii="Arial" w:hAnsi="Arial" w:cs="Arial"/>
                <w:bCs/>
                <w:color w:val="000000"/>
                <w:sz w:val="18"/>
                <w:szCs w:val="18"/>
              </w:rPr>
            </w:pPr>
            <w:r>
              <w:rPr>
                <w:rFonts w:ascii="Arial" w:hAnsi="Arial" w:cs="Arial"/>
                <w:bCs/>
                <w:color w:val="000000"/>
                <w:sz w:val="18"/>
                <w:szCs w:val="18"/>
              </w:rPr>
              <w:t xml:space="preserve">Стоимость путевки </w:t>
            </w:r>
            <w:r>
              <w:rPr>
                <w:rFonts w:ascii="Arial" w:hAnsi="Arial" w:cs="Arial"/>
                <w:b/>
                <w:bCs/>
                <w:color w:val="000000"/>
                <w:sz w:val="18"/>
                <w:szCs w:val="18"/>
              </w:rPr>
              <w:t xml:space="preserve">для двух взрослых и одного ребенка </w:t>
            </w:r>
            <w:r>
              <w:rPr>
                <w:rFonts w:ascii="Arial" w:hAnsi="Arial" w:cs="Arial"/>
                <w:bCs/>
                <w:color w:val="000000"/>
                <w:sz w:val="18"/>
                <w:szCs w:val="18"/>
              </w:rPr>
              <w:t xml:space="preserve">от 0 до 14 </w:t>
            </w:r>
            <w:r>
              <w:rPr>
                <w:rFonts w:ascii="Arial" w:hAnsi="Arial" w:cs="Arial"/>
                <w:b/>
                <w:color w:val="000000"/>
                <w:sz w:val="18"/>
                <w:szCs w:val="18"/>
              </w:rPr>
              <w:t>лет в семейном номере с кондиционером (первый или второй этаж)</w:t>
            </w:r>
          </w:p>
        </w:tc>
        <w:tc>
          <w:tcPr>
            <w:tcW w:w="1985" w:type="dxa"/>
            <w:tcBorders>
              <w:top w:val="single" w:sz="8" w:space="0" w:color="000000"/>
              <w:bottom w:val="single" w:sz="8" w:space="0" w:color="000000"/>
              <w:right w:val="single" w:sz="8" w:space="0" w:color="000000"/>
            </w:tcBorders>
          </w:tcPr>
          <w:p w14:paraId="4F8775B1" w14:textId="422F8F5F" w:rsidR="00087B6C" w:rsidRDefault="008605D5">
            <w:pPr>
              <w:widowControl w:val="0"/>
              <w:jc w:val="center"/>
              <w:rPr>
                <w:rFonts w:ascii="Arial" w:hAnsi="Arial" w:cs="Arial"/>
                <w:bCs/>
                <w:color w:val="000000"/>
                <w:sz w:val="18"/>
                <w:szCs w:val="18"/>
              </w:rPr>
            </w:pPr>
            <w:r>
              <w:rPr>
                <w:rFonts w:ascii="Arial" w:hAnsi="Arial" w:cs="Arial"/>
                <w:bCs/>
                <w:color w:val="000000"/>
                <w:sz w:val="18"/>
                <w:szCs w:val="18"/>
              </w:rPr>
              <w:t xml:space="preserve">Стоимость путевки </w:t>
            </w:r>
            <w:r w:rsidRPr="008605D5">
              <w:rPr>
                <w:rFonts w:ascii="Arial" w:hAnsi="Arial" w:cs="Arial"/>
                <w:b/>
                <w:color w:val="000000"/>
                <w:sz w:val="18"/>
                <w:szCs w:val="18"/>
              </w:rPr>
              <w:t>для троих взрослых</w:t>
            </w:r>
            <w:r>
              <w:rPr>
                <w:rFonts w:ascii="Arial" w:hAnsi="Arial" w:cs="Arial"/>
                <w:bCs/>
                <w:color w:val="000000"/>
                <w:sz w:val="18"/>
                <w:szCs w:val="18"/>
              </w:rPr>
              <w:t xml:space="preserve"> (один человек на </w:t>
            </w:r>
            <w:proofErr w:type="spellStart"/>
            <w:proofErr w:type="gramStart"/>
            <w:r>
              <w:rPr>
                <w:rFonts w:ascii="Arial" w:hAnsi="Arial" w:cs="Arial"/>
                <w:bCs/>
                <w:color w:val="000000"/>
                <w:sz w:val="18"/>
                <w:szCs w:val="18"/>
              </w:rPr>
              <w:t>доп..месте</w:t>
            </w:r>
            <w:proofErr w:type="spellEnd"/>
            <w:proofErr w:type="gramEnd"/>
            <w:r>
              <w:rPr>
                <w:rFonts w:ascii="Arial" w:hAnsi="Arial" w:cs="Arial"/>
                <w:bCs/>
                <w:color w:val="000000"/>
                <w:sz w:val="18"/>
                <w:szCs w:val="18"/>
              </w:rPr>
              <w:t>)</w:t>
            </w:r>
          </w:p>
        </w:tc>
      </w:tr>
      <w:tr w:rsidR="00087B6C" w14:paraId="1011B23B" w14:textId="1ABAEAE2" w:rsidTr="008605D5">
        <w:trPr>
          <w:trHeight w:val="391"/>
        </w:trPr>
        <w:tc>
          <w:tcPr>
            <w:tcW w:w="1517" w:type="dxa"/>
            <w:tcBorders>
              <w:left w:val="single" w:sz="8" w:space="0" w:color="000000"/>
              <w:bottom w:val="single" w:sz="8" w:space="0" w:color="000000"/>
              <w:right w:val="single" w:sz="8" w:space="0" w:color="000000"/>
            </w:tcBorders>
            <w:shd w:val="clear" w:color="auto" w:fill="auto"/>
            <w:vAlign w:val="center"/>
          </w:tcPr>
          <w:p w14:paraId="06AE1202"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25.04-31.05</w:t>
            </w:r>
          </w:p>
        </w:tc>
        <w:tc>
          <w:tcPr>
            <w:tcW w:w="1376" w:type="dxa"/>
            <w:tcBorders>
              <w:bottom w:val="single" w:sz="8" w:space="0" w:color="000000"/>
              <w:right w:val="single" w:sz="8" w:space="0" w:color="000000"/>
            </w:tcBorders>
            <w:shd w:val="clear" w:color="auto" w:fill="auto"/>
            <w:vAlign w:val="center"/>
          </w:tcPr>
          <w:p w14:paraId="5EF57FB6"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10</w:t>
            </w:r>
          </w:p>
        </w:tc>
        <w:tc>
          <w:tcPr>
            <w:tcW w:w="2768" w:type="dxa"/>
            <w:tcBorders>
              <w:bottom w:val="single" w:sz="8" w:space="0" w:color="000000"/>
              <w:right w:val="single" w:sz="8" w:space="0" w:color="000000"/>
            </w:tcBorders>
            <w:shd w:val="clear" w:color="auto" w:fill="auto"/>
            <w:vAlign w:val="center"/>
          </w:tcPr>
          <w:p w14:paraId="0B3150AC" w14:textId="77777777" w:rsidR="00087B6C" w:rsidRDefault="00087B6C">
            <w:pPr>
              <w:widowControl w:val="0"/>
              <w:jc w:val="center"/>
              <w:rPr>
                <w:rFonts w:ascii="Arial" w:hAnsi="Arial" w:cs="Arial"/>
                <w:bCs/>
                <w:color w:val="000000"/>
                <w:sz w:val="22"/>
                <w:szCs w:val="22"/>
                <w:lang w:val="en-GB"/>
              </w:rPr>
            </w:pPr>
            <w:r>
              <w:rPr>
                <w:rFonts w:ascii="Arial" w:hAnsi="Arial" w:cs="Arial"/>
                <w:bCs/>
                <w:color w:val="000000"/>
                <w:sz w:val="22"/>
                <w:szCs w:val="22"/>
              </w:rPr>
              <w:t xml:space="preserve">60 800 </w:t>
            </w:r>
          </w:p>
        </w:tc>
        <w:tc>
          <w:tcPr>
            <w:tcW w:w="2858" w:type="dxa"/>
            <w:tcBorders>
              <w:bottom w:val="single" w:sz="8" w:space="0" w:color="000000"/>
              <w:right w:val="single" w:sz="8" w:space="0" w:color="000000"/>
            </w:tcBorders>
            <w:shd w:val="clear" w:color="auto" w:fill="auto"/>
            <w:vAlign w:val="center"/>
          </w:tcPr>
          <w:p w14:paraId="7DF08B01"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83 200</w:t>
            </w:r>
          </w:p>
        </w:tc>
        <w:tc>
          <w:tcPr>
            <w:tcW w:w="1985" w:type="dxa"/>
            <w:tcBorders>
              <w:bottom w:val="single" w:sz="8" w:space="0" w:color="000000"/>
              <w:right w:val="single" w:sz="8" w:space="0" w:color="000000"/>
            </w:tcBorders>
          </w:tcPr>
          <w:p w14:paraId="0FD1A2F1" w14:textId="46B9C9AC" w:rsidR="00087B6C" w:rsidRDefault="008605D5">
            <w:pPr>
              <w:widowControl w:val="0"/>
              <w:jc w:val="center"/>
              <w:rPr>
                <w:rFonts w:ascii="Arial" w:hAnsi="Arial" w:cs="Arial"/>
                <w:bCs/>
                <w:color w:val="000000"/>
                <w:sz w:val="22"/>
                <w:szCs w:val="22"/>
              </w:rPr>
            </w:pPr>
            <w:r>
              <w:rPr>
                <w:rFonts w:ascii="Arial" w:hAnsi="Arial" w:cs="Arial"/>
                <w:bCs/>
                <w:color w:val="000000"/>
                <w:sz w:val="22"/>
                <w:szCs w:val="22"/>
              </w:rPr>
              <w:t>93 200</w:t>
            </w:r>
          </w:p>
        </w:tc>
      </w:tr>
      <w:tr w:rsidR="00087B6C" w14:paraId="5858E36E" w14:textId="7864ABEC" w:rsidTr="008605D5">
        <w:trPr>
          <w:trHeight w:val="391"/>
        </w:trPr>
        <w:tc>
          <w:tcPr>
            <w:tcW w:w="1517" w:type="dxa"/>
            <w:tcBorders>
              <w:left w:val="single" w:sz="8" w:space="0" w:color="000000"/>
              <w:bottom w:val="single" w:sz="8" w:space="0" w:color="000000"/>
              <w:right w:val="single" w:sz="8" w:space="0" w:color="000000"/>
            </w:tcBorders>
            <w:shd w:val="clear" w:color="auto" w:fill="auto"/>
            <w:vAlign w:val="center"/>
          </w:tcPr>
          <w:p w14:paraId="11EF477F"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01.06-30.06</w:t>
            </w:r>
          </w:p>
        </w:tc>
        <w:tc>
          <w:tcPr>
            <w:tcW w:w="1376" w:type="dxa"/>
            <w:tcBorders>
              <w:bottom w:val="single" w:sz="8" w:space="0" w:color="000000"/>
              <w:right w:val="single" w:sz="8" w:space="0" w:color="000000"/>
            </w:tcBorders>
            <w:shd w:val="clear" w:color="auto" w:fill="auto"/>
            <w:vAlign w:val="center"/>
          </w:tcPr>
          <w:p w14:paraId="2396803F"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10</w:t>
            </w:r>
          </w:p>
        </w:tc>
        <w:tc>
          <w:tcPr>
            <w:tcW w:w="2768" w:type="dxa"/>
            <w:tcBorders>
              <w:bottom w:val="single" w:sz="8" w:space="0" w:color="000000"/>
              <w:right w:val="single" w:sz="8" w:space="0" w:color="000000"/>
            </w:tcBorders>
            <w:shd w:val="clear" w:color="auto" w:fill="auto"/>
            <w:vAlign w:val="center"/>
          </w:tcPr>
          <w:p w14:paraId="5FC2B1B3"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68 800</w:t>
            </w:r>
          </w:p>
        </w:tc>
        <w:tc>
          <w:tcPr>
            <w:tcW w:w="2858" w:type="dxa"/>
            <w:tcBorders>
              <w:bottom w:val="single" w:sz="8" w:space="0" w:color="000000"/>
              <w:right w:val="single" w:sz="8" w:space="0" w:color="000000"/>
            </w:tcBorders>
            <w:shd w:val="clear" w:color="auto" w:fill="auto"/>
            <w:vAlign w:val="center"/>
          </w:tcPr>
          <w:p w14:paraId="4B27FE70"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91 200</w:t>
            </w:r>
          </w:p>
        </w:tc>
        <w:tc>
          <w:tcPr>
            <w:tcW w:w="1985" w:type="dxa"/>
            <w:tcBorders>
              <w:bottom w:val="single" w:sz="8" w:space="0" w:color="000000"/>
              <w:right w:val="single" w:sz="8" w:space="0" w:color="000000"/>
            </w:tcBorders>
          </w:tcPr>
          <w:p w14:paraId="49247BAA" w14:textId="0FE7A037" w:rsidR="00087B6C" w:rsidRDefault="008605D5" w:rsidP="008605D5">
            <w:pPr>
              <w:widowControl w:val="0"/>
              <w:rPr>
                <w:rFonts w:ascii="Arial" w:hAnsi="Arial" w:cs="Arial"/>
                <w:bCs/>
                <w:color w:val="000000"/>
                <w:sz w:val="22"/>
                <w:szCs w:val="22"/>
              </w:rPr>
            </w:pPr>
            <w:r>
              <w:rPr>
                <w:rFonts w:ascii="Arial" w:hAnsi="Arial" w:cs="Arial"/>
                <w:bCs/>
                <w:color w:val="000000"/>
                <w:sz w:val="22"/>
                <w:szCs w:val="22"/>
              </w:rPr>
              <w:t xml:space="preserve">        101 200</w:t>
            </w:r>
          </w:p>
        </w:tc>
      </w:tr>
      <w:tr w:rsidR="00087B6C" w14:paraId="0A06985A" w14:textId="17A8F736" w:rsidTr="008605D5">
        <w:trPr>
          <w:trHeight w:val="391"/>
        </w:trPr>
        <w:tc>
          <w:tcPr>
            <w:tcW w:w="1517" w:type="dxa"/>
            <w:tcBorders>
              <w:left w:val="single" w:sz="8" w:space="0" w:color="000000"/>
              <w:bottom w:val="single" w:sz="8" w:space="0" w:color="000000"/>
              <w:right w:val="single" w:sz="8" w:space="0" w:color="000000"/>
            </w:tcBorders>
            <w:shd w:val="clear" w:color="auto" w:fill="auto"/>
            <w:vAlign w:val="center"/>
          </w:tcPr>
          <w:p w14:paraId="6519DD82"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01.07-25.08</w:t>
            </w:r>
          </w:p>
        </w:tc>
        <w:tc>
          <w:tcPr>
            <w:tcW w:w="1376" w:type="dxa"/>
            <w:tcBorders>
              <w:bottom w:val="single" w:sz="8" w:space="0" w:color="000000"/>
              <w:right w:val="single" w:sz="8" w:space="0" w:color="000000"/>
            </w:tcBorders>
            <w:shd w:val="clear" w:color="auto" w:fill="auto"/>
            <w:vAlign w:val="center"/>
          </w:tcPr>
          <w:p w14:paraId="2C53A94E"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10</w:t>
            </w:r>
          </w:p>
        </w:tc>
        <w:tc>
          <w:tcPr>
            <w:tcW w:w="2768" w:type="dxa"/>
            <w:tcBorders>
              <w:bottom w:val="single" w:sz="8" w:space="0" w:color="000000"/>
              <w:right w:val="single" w:sz="8" w:space="0" w:color="000000"/>
            </w:tcBorders>
            <w:shd w:val="clear" w:color="auto" w:fill="auto"/>
            <w:vAlign w:val="center"/>
          </w:tcPr>
          <w:p w14:paraId="2092F073"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76 800</w:t>
            </w:r>
          </w:p>
        </w:tc>
        <w:tc>
          <w:tcPr>
            <w:tcW w:w="2858" w:type="dxa"/>
            <w:tcBorders>
              <w:bottom w:val="single" w:sz="8" w:space="0" w:color="000000"/>
              <w:right w:val="single" w:sz="8" w:space="0" w:color="000000"/>
            </w:tcBorders>
            <w:shd w:val="clear" w:color="auto" w:fill="auto"/>
            <w:vAlign w:val="center"/>
          </w:tcPr>
          <w:p w14:paraId="401F40D2"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100 800</w:t>
            </w:r>
          </w:p>
        </w:tc>
        <w:tc>
          <w:tcPr>
            <w:tcW w:w="1985" w:type="dxa"/>
            <w:tcBorders>
              <w:bottom w:val="single" w:sz="8" w:space="0" w:color="000000"/>
              <w:right w:val="single" w:sz="8" w:space="0" w:color="000000"/>
            </w:tcBorders>
          </w:tcPr>
          <w:p w14:paraId="48208CE9" w14:textId="1348BAF1" w:rsidR="00087B6C" w:rsidRDefault="008605D5">
            <w:pPr>
              <w:widowControl w:val="0"/>
              <w:jc w:val="center"/>
              <w:rPr>
                <w:rFonts w:ascii="Arial" w:hAnsi="Arial" w:cs="Arial"/>
                <w:bCs/>
                <w:color w:val="000000"/>
                <w:sz w:val="22"/>
                <w:szCs w:val="22"/>
              </w:rPr>
            </w:pPr>
            <w:r>
              <w:rPr>
                <w:rFonts w:ascii="Arial" w:hAnsi="Arial" w:cs="Arial"/>
                <w:bCs/>
                <w:color w:val="000000"/>
                <w:sz w:val="22"/>
                <w:szCs w:val="22"/>
              </w:rPr>
              <w:t>110 800</w:t>
            </w:r>
          </w:p>
        </w:tc>
      </w:tr>
      <w:tr w:rsidR="00087B6C" w14:paraId="255A0AAA" w14:textId="23CAACA0" w:rsidTr="008605D5">
        <w:trPr>
          <w:trHeight w:val="391"/>
        </w:trPr>
        <w:tc>
          <w:tcPr>
            <w:tcW w:w="1517" w:type="dxa"/>
            <w:tcBorders>
              <w:left w:val="single" w:sz="8" w:space="0" w:color="000000"/>
              <w:bottom w:val="single" w:sz="8" w:space="0" w:color="000000"/>
              <w:right w:val="single" w:sz="8" w:space="0" w:color="000000"/>
            </w:tcBorders>
            <w:shd w:val="clear" w:color="auto" w:fill="auto"/>
            <w:vAlign w:val="center"/>
          </w:tcPr>
          <w:p w14:paraId="3A0F62ED"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26.08-25.09</w:t>
            </w:r>
          </w:p>
        </w:tc>
        <w:tc>
          <w:tcPr>
            <w:tcW w:w="1376" w:type="dxa"/>
            <w:tcBorders>
              <w:bottom w:val="single" w:sz="8" w:space="0" w:color="000000"/>
              <w:right w:val="single" w:sz="8" w:space="0" w:color="000000"/>
            </w:tcBorders>
            <w:shd w:val="clear" w:color="auto" w:fill="auto"/>
            <w:vAlign w:val="center"/>
          </w:tcPr>
          <w:p w14:paraId="7B52FAB5"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10</w:t>
            </w:r>
          </w:p>
        </w:tc>
        <w:tc>
          <w:tcPr>
            <w:tcW w:w="2768" w:type="dxa"/>
            <w:tcBorders>
              <w:bottom w:val="single" w:sz="8" w:space="0" w:color="000000"/>
              <w:right w:val="single" w:sz="8" w:space="0" w:color="000000"/>
            </w:tcBorders>
            <w:shd w:val="clear" w:color="auto" w:fill="auto"/>
            <w:vAlign w:val="center"/>
          </w:tcPr>
          <w:p w14:paraId="3968DF13"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72 800</w:t>
            </w:r>
          </w:p>
        </w:tc>
        <w:tc>
          <w:tcPr>
            <w:tcW w:w="2858" w:type="dxa"/>
            <w:tcBorders>
              <w:bottom w:val="single" w:sz="8" w:space="0" w:color="000000"/>
              <w:right w:val="single" w:sz="8" w:space="0" w:color="000000"/>
            </w:tcBorders>
            <w:shd w:val="clear" w:color="auto" w:fill="auto"/>
            <w:vAlign w:val="center"/>
          </w:tcPr>
          <w:p w14:paraId="0742B658"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93 600</w:t>
            </w:r>
          </w:p>
        </w:tc>
        <w:tc>
          <w:tcPr>
            <w:tcW w:w="1985" w:type="dxa"/>
            <w:tcBorders>
              <w:bottom w:val="single" w:sz="8" w:space="0" w:color="000000"/>
              <w:right w:val="single" w:sz="8" w:space="0" w:color="000000"/>
            </w:tcBorders>
          </w:tcPr>
          <w:p w14:paraId="314D31C5" w14:textId="43236B7D" w:rsidR="00087B6C" w:rsidRDefault="008605D5">
            <w:pPr>
              <w:widowControl w:val="0"/>
              <w:jc w:val="center"/>
              <w:rPr>
                <w:rFonts w:ascii="Arial" w:hAnsi="Arial" w:cs="Arial"/>
                <w:bCs/>
                <w:color w:val="000000"/>
                <w:sz w:val="22"/>
                <w:szCs w:val="22"/>
              </w:rPr>
            </w:pPr>
            <w:r>
              <w:rPr>
                <w:rFonts w:ascii="Arial" w:hAnsi="Arial" w:cs="Arial"/>
                <w:bCs/>
                <w:color w:val="000000"/>
                <w:sz w:val="22"/>
                <w:szCs w:val="22"/>
              </w:rPr>
              <w:t>103 600</w:t>
            </w:r>
          </w:p>
        </w:tc>
      </w:tr>
      <w:tr w:rsidR="00087B6C" w14:paraId="415D290A" w14:textId="797B1C84" w:rsidTr="008605D5">
        <w:trPr>
          <w:trHeight w:val="391"/>
        </w:trPr>
        <w:tc>
          <w:tcPr>
            <w:tcW w:w="1517" w:type="dxa"/>
            <w:tcBorders>
              <w:left w:val="single" w:sz="8" w:space="0" w:color="000000"/>
              <w:bottom w:val="single" w:sz="8" w:space="0" w:color="000000"/>
              <w:right w:val="single" w:sz="8" w:space="0" w:color="000000"/>
            </w:tcBorders>
            <w:shd w:val="clear" w:color="auto" w:fill="auto"/>
            <w:vAlign w:val="center"/>
          </w:tcPr>
          <w:p w14:paraId="0A57D42F"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26.09-20.10</w:t>
            </w:r>
          </w:p>
        </w:tc>
        <w:tc>
          <w:tcPr>
            <w:tcW w:w="1376" w:type="dxa"/>
            <w:tcBorders>
              <w:bottom w:val="single" w:sz="8" w:space="0" w:color="000000"/>
              <w:right w:val="single" w:sz="8" w:space="0" w:color="000000"/>
            </w:tcBorders>
            <w:shd w:val="clear" w:color="auto" w:fill="auto"/>
            <w:vAlign w:val="center"/>
          </w:tcPr>
          <w:p w14:paraId="6673B9EE"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10</w:t>
            </w:r>
          </w:p>
        </w:tc>
        <w:tc>
          <w:tcPr>
            <w:tcW w:w="2768" w:type="dxa"/>
            <w:tcBorders>
              <w:bottom w:val="single" w:sz="8" w:space="0" w:color="000000"/>
              <w:right w:val="single" w:sz="8" w:space="0" w:color="000000"/>
            </w:tcBorders>
            <w:shd w:val="clear" w:color="auto" w:fill="auto"/>
            <w:vAlign w:val="center"/>
          </w:tcPr>
          <w:p w14:paraId="00B0DBC5"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60 800</w:t>
            </w:r>
          </w:p>
        </w:tc>
        <w:tc>
          <w:tcPr>
            <w:tcW w:w="2858" w:type="dxa"/>
            <w:tcBorders>
              <w:bottom w:val="single" w:sz="8" w:space="0" w:color="000000"/>
              <w:right w:val="single" w:sz="8" w:space="0" w:color="000000"/>
            </w:tcBorders>
            <w:shd w:val="clear" w:color="auto" w:fill="auto"/>
            <w:vAlign w:val="center"/>
          </w:tcPr>
          <w:p w14:paraId="1BEBD528" w14:textId="77777777" w:rsidR="00087B6C" w:rsidRDefault="00087B6C">
            <w:pPr>
              <w:widowControl w:val="0"/>
              <w:jc w:val="center"/>
              <w:rPr>
                <w:rFonts w:ascii="Arial" w:hAnsi="Arial" w:cs="Arial"/>
                <w:bCs/>
                <w:color w:val="000000"/>
                <w:sz w:val="22"/>
                <w:szCs w:val="22"/>
              </w:rPr>
            </w:pPr>
            <w:r>
              <w:rPr>
                <w:rFonts w:ascii="Arial" w:hAnsi="Arial" w:cs="Arial"/>
                <w:bCs/>
                <w:color w:val="000000"/>
                <w:sz w:val="22"/>
                <w:szCs w:val="22"/>
              </w:rPr>
              <w:t>83 200</w:t>
            </w:r>
          </w:p>
        </w:tc>
        <w:tc>
          <w:tcPr>
            <w:tcW w:w="1985" w:type="dxa"/>
            <w:tcBorders>
              <w:bottom w:val="single" w:sz="8" w:space="0" w:color="000000"/>
              <w:right w:val="single" w:sz="8" w:space="0" w:color="000000"/>
            </w:tcBorders>
          </w:tcPr>
          <w:p w14:paraId="0301FEE0" w14:textId="493C4788" w:rsidR="00087B6C" w:rsidRDefault="008605D5">
            <w:pPr>
              <w:widowControl w:val="0"/>
              <w:jc w:val="center"/>
              <w:rPr>
                <w:rFonts w:ascii="Arial" w:hAnsi="Arial" w:cs="Arial"/>
                <w:bCs/>
                <w:color w:val="000000"/>
                <w:sz w:val="22"/>
                <w:szCs w:val="22"/>
              </w:rPr>
            </w:pPr>
            <w:r>
              <w:rPr>
                <w:rFonts w:ascii="Arial" w:hAnsi="Arial" w:cs="Arial"/>
                <w:bCs/>
                <w:color w:val="000000"/>
                <w:sz w:val="22"/>
                <w:szCs w:val="22"/>
              </w:rPr>
              <w:t>9</w:t>
            </w:r>
            <w:r w:rsidR="00F952B7">
              <w:rPr>
                <w:rFonts w:ascii="Arial" w:hAnsi="Arial" w:cs="Arial"/>
                <w:bCs/>
                <w:color w:val="000000"/>
                <w:sz w:val="22"/>
                <w:szCs w:val="22"/>
              </w:rPr>
              <w:t>3</w:t>
            </w:r>
            <w:r>
              <w:rPr>
                <w:rFonts w:ascii="Arial" w:hAnsi="Arial" w:cs="Arial"/>
                <w:bCs/>
                <w:color w:val="000000"/>
                <w:sz w:val="22"/>
                <w:szCs w:val="22"/>
              </w:rPr>
              <w:t xml:space="preserve"> 200</w:t>
            </w:r>
          </w:p>
        </w:tc>
      </w:tr>
    </w:tbl>
    <w:p w14:paraId="2DFC2AE1" w14:textId="77777777" w:rsidR="003D2EA1" w:rsidRDefault="00F952B7">
      <w:pPr>
        <w:pStyle w:val="aa"/>
        <w:ind w:firstLine="0"/>
        <w:rPr>
          <w:rFonts w:ascii="Arial" w:hAnsi="Arial" w:cs="Arial"/>
          <w:sz w:val="20"/>
          <w:szCs w:val="20"/>
        </w:rPr>
      </w:pPr>
      <w:r>
        <w:rPr>
          <w:rFonts w:ascii="Arial" w:hAnsi="Arial" w:cs="Arial"/>
          <w:sz w:val="20"/>
          <w:szCs w:val="20"/>
        </w:rPr>
        <w:t xml:space="preserve"> </w:t>
      </w:r>
    </w:p>
    <w:tbl>
      <w:tblPr>
        <w:tblW w:w="9781" w:type="dxa"/>
        <w:tblInd w:w="348" w:type="dxa"/>
        <w:tblLayout w:type="fixed"/>
        <w:tblLook w:val="0000" w:firstRow="0" w:lastRow="0" w:firstColumn="0" w:lastColumn="0" w:noHBand="0" w:noVBand="0"/>
      </w:tblPr>
      <w:tblGrid>
        <w:gridCol w:w="4678"/>
        <w:gridCol w:w="280"/>
        <w:gridCol w:w="4823"/>
      </w:tblGrid>
      <w:tr w:rsidR="003D2EA1" w14:paraId="0513D765" w14:textId="77777777">
        <w:tc>
          <w:tcPr>
            <w:tcW w:w="4678" w:type="dxa"/>
            <w:shd w:val="clear" w:color="auto" w:fill="FFFFFF"/>
          </w:tcPr>
          <w:p w14:paraId="3E05CB69" w14:textId="77777777" w:rsidR="003D2EA1" w:rsidRDefault="003D2EA1">
            <w:pPr>
              <w:pStyle w:val="1"/>
              <w:widowControl w:val="0"/>
              <w:spacing w:after="0" w:line="100" w:lineRule="atLeast"/>
              <w:rPr>
                <w:rFonts w:ascii="Arial" w:hAnsi="Arial" w:cs="Arial"/>
                <w:sz w:val="20"/>
                <w:szCs w:val="20"/>
              </w:rPr>
            </w:pPr>
          </w:p>
        </w:tc>
        <w:tc>
          <w:tcPr>
            <w:tcW w:w="280" w:type="dxa"/>
            <w:shd w:val="clear" w:color="auto" w:fill="FFFFFF"/>
          </w:tcPr>
          <w:p w14:paraId="7F595488" w14:textId="77777777" w:rsidR="003D2EA1" w:rsidRDefault="003D2EA1">
            <w:pPr>
              <w:pStyle w:val="1"/>
              <w:widowControl w:val="0"/>
              <w:spacing w:after="0" w:line="100" w:lineRule="atLeast"/>
              <w:rPr>
                <w:rFonts w:ascii="Arial" w:hAnsi="Arial" w:cs="Arial"/>
                <w:sz w:val="20"/>
                <w:szCs w:val="20"/>
              </w:rPr>
            </w:pPr>
          </w:p>
        </w:tc>
        <w:tc>
          <w:tcPr>
            <w:tcW w:w="4823" w:type="dxa"/>
            <w:shd w:val="clear" w:color="auto" w:fill="FFFFFF"/>
          </w:tcPr>
          <w:p w14:paraId="210CD9FF" w14:textId="77777777" w:rsidR="003D2EA1" w:rsidRDefault="003D2EA1">
            <w:pPr>
              <w:pStyle w:val="1"/>
              <w:widowControl w:val="0"/>
              <w:spacing w:after="0" w:line="100" w:lineRule="atLeast"/>
              <w:rPr>
                <w:rFonts w:ascii="Arial" w:hAnsi="Arial" w:cs="Arial"/>
                <w:sz w:val="20"/>
                <w:szCs w:val="20"/>
              </w:rPr>
            </w:pPr>
          </w:p>
        </w:tc>
      </w:tr>
    </w:tbl>
    <w:p w14:paraId="653AE34E" w14:textId="77777777" w:rsidR="003D2EA1" w:rsidRDefault="003D2EA1">
      <w:pPr>
        <w:pStyle w:val="aa"/>
        <w:ind w:firstLine="0"/>
        <w:jc w:val="right"/>
        <w:rPr>
          <w:rFonts w:ascii="Arial" w:hAnsi="Arial" w:cs="Arial"/>
          <w:sz w:val="20"/>
          <w:szCs w:val="20"/>
        </w:rPr>
      </w:pPr>
    </w:p>
    <w:p w14:paraId="1F2F0838" w14:textId="77777777" w:rsidR="003D2EA1" w:rsidRDefault="00F952B7">
      <w:pPr>
        <w:pStyle w:val="aa"/>
        <w:ind w:firstLine="0"/>
        <w:jc w:val="center"/>
        <w:rPr>
          <w:rFonts w:ascii="Arial" w:hAnsi="Arial" w:cs="Arial"/>
          <w:b/>
          <w:sz w:val="22"/>
          <w:szCs w:val="22"/>
        </w:rPr>
      </w:pPr>
      <w:r>
        <w:rPr>
          <w:rFonts w:ascii="Arial" w:hAnsi="Arial" w:cs="Arial"/>
          <w:b/>
          <w:sz w:val="22"/>
          <w:szCs w:val="22"/>
        </w:rPr>
        <w:t>Льготная стоимость 7 - дневных путевок в пансионат «</w:t>
      </w:r>
      <w:proofErr w:type="spellStart"/>
      <w:r>
        <w:rPr>
          <w:rFonts w:ascii="Arial" w:hAnsi="Arial" w:cs="Arial"/>
          <w:b/>
          <w:sz w:val="22"/>
          <w:szCs w:val="22"/>
        </w:rPr>
        <w:t>ВатерЛоо</w:t>
      </w:r>
      <w:proofErr w:type="spellEnd"/>
      <w:r>
        <w:rPr>
          <w:rFonts w:ascii="Arial" w:hAnsi="Arial" w:cs="Arial"/>
          <w:b/>
          <w:sz w:val="22"/>
          <w:szCs w:val="22"/>
        </w:rPr>
        <w:t xml:space="preserve">» </w:t>
      </w:r>
    </w:p>
    <w:p w14:paraId="6A5B20DC" w14:textId="77777777" w:rsidR="003D2EA1" w:rsidRDefault="00F952B7">
      <w:pPr>
        <w:pStyle w:val="aa"/>
        <w:ind w:firstLine="0"/>
        <w:jc w:val="center"/>
        <w:rPr>
          <w:rFonts w:ascii="Arial" w:hAnsi="Arial" w:cs="Arial"/>
          <w:bCs/>
          <w:sz w:val="22"/>
          <w:szCs w:val="22"/>
        </w:rPr>
      </w:pPr>
      <w:r>
        <w:rPr>
          <w:rFonts w:ascii="Arial" w:hAnsi="Arial" w:cs="Arial"/>
          <w:bCs/>
          <w:sz w:val="22"/>
          <w:szCs w:val="22"/>
        </w:rPr>
        <w:t>(с учетом скидки для членов профсоюза)</w:t>
      </w:r>
    </w:p>
    <w:p w14:paraId="450893EE" w14:textId="77777777" w:rsidR="003D2EA1" w:rsidRDefault="003D2EA1">
      <w:pPr>
        <w:pStyle w:val="aa"/>
        <w:ind w:firstLine="0"/>
        <w:jc w:val="center"/>
        <w:rPr>
          <w:rFonts w:ascii="Arial" w:hAnsi="Arial" w:cs="Arial"/>
          <w:b/>
          <w:sz w:val="22"/>
          <w:szCs w:val="22"/>
        </w:rPr>
      </w:pPr>
    </w:p>
    <w:tbl>
      <w:tblPr>
        <w:tblW w:w="10514" w:type="dxa"/>
        <w:tblInd w:w="-449" w:type="dxa"/>
        <w:tblLayout w:type="fixed"/>
        <w:tblLook w:val="04A0" w:firstRow="1" w:lastRow="0" w:firstColumn="1" w:lastColumn="0" w:noHBand="0" w:noVBand="1"/>
      </w:tblPr>
      <w:tblGrid>
        <w:gridCol w:w="1561"/>
        <w:gridCol w:w="1416"/>
        <w:gridCol w:w="3709"/>
        <w:gridCol w:w="3828"/>
      </w:tblGrid>
      <w:tr w:rsidR="003D2EA1" w14:paraId="33B011C3" w14:textId="77777777">
        <w:trPr>
          <w:trHeight w:val="968"/>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1FDC89" w14:textId="77777777" w:rsidR="003D2EA1" w:rsidRDefault="00F952B7">
            <w:pPr>
              <w:widowControl w:val="0"/>
              <w:jc w:val="center"/>
              <w:rPr>
                <w:rFonts w:ascii="Arial" w:hAnsi="Arial" w:cs="Arial"/>
                <w:bCs/>
                <w:color w:val="000000"/>
                <w:sz w:val="18"/>
                <w:szCs w:val="18"/>
              </w:rPr>
            </w:pPr>
            <w:r>
              <w:rPr>
                <w:rFonts w:ascii="Arial" w:hAnsi="Arial" w:cs="Arial"/>
                <w:bCs/>
                <w:color w:val="000000"/>
                <w:sz w:val="18"/>
                <w:szCs w:val="18"/>
              </w:rPr>
              <w:t>Период (по дате заезда)</w:t>
            </w:r>
          </w:p>
        </w:tc>
        <w:tc>
          <w:tcPr>
            <w:tcW w:w="1416" w:type="dxa"/>
            <w:tcBorders>
              <w:top w:val="single" w:sz="8" w:space="0" w:color="000000"/>
              <w:bottom w:val="single" w:sz="8" w:space="0" w:color="000000"/>
              <w:right w:val="single" w:sz="8" w:space="0" w:color="000000"/>
            </w:tcBorders>
            <w:shd w:val="clear" w:color="auto" w:fill="auto"/>
            <w:vAlign w:val="center"/>
          </w:tcPr>
          <w:p w14:paraId="625C741F" w14:textId="77777777" w:rsidR="003D2EA1" w:rsidRDefault="00F952B7">
            <w:pPr>
              <w:widowControl w:val="0"/>
              <w:jc w:val="center"/>
              <w:rPr>
                <w:rFonts w:ascii="Arial" w:hAnsi="Arial" w:cs="Arial"/>
                <w:bCs/>
                <w:color w:val="000000"/>
                <w:sz w:val="18"/>
                <w:szCs w:val="18"/>
              </w:rPr>
            </w:pPr>
            <w:r>
              <w:rPr>
                <w:rFonts w:ascii="Arial" w:hAnsi="Arial" w:cs="Arial"/>
                <w:bCs/>
                <w:color w:val="000000"/>
                <w:sz w:val="18"/>
                <w:szCs w:val="18"/>
              </w:rPr>
              <w:t>Продолжительность путевки, дней</w:t>
            </w:r>
          </w:p>
        </w:tc>
        <w:tc>
          <w:tcPr>
            <w:tcW w:w="3709" w:type="dxa"/>
            <w:tcBorders>
              <w:top w:val="single" w:sz="8" w:space="0" w:color="000000"/>
              <w:bottom w:val="single" w:sz="8" w:space="0" w:color="000000"/>
              <w:right w:val="single" w:sz="8" w:space="0" w:color="000000"/>
            </w:tcBorders>
            <w:shd w:val="clear" w:color="auto" w:fill="auto"/>
            <w:vAlign w:val="center"/>
          </w:tcPr>
          <w:p w14:paraId="0FDFA8F3" w14:textId="77777777" w:rsidR="003D2EA1" w:rsidRDefault="00F952B7">
            <w:pPr>
              <w:widowControl w:val="0"/>
              <w:jc w:val="center"/>
              <w:rPr>
                <w:rFonts w:ascii="Arial" w:hAnsi="Arial" w:cs="Arial"/>
                <w:bCs/>
                <w:color w:val="000000"/>
                <w:sz w:val="18"/>
                <w:szCs w:val="18"/>
              </w:rPr>
            </w:pPr>
            <w:r>
              <w:rPr>
                <w:rFonts w:ascii="Arial" w:hAnsi="Arial" w:cs="Arial"/>
                <w:bCs/>
                <w:color w:val="000000"/>
                <w:sz w:val="18"/>
                <w:szCs w:val="18"/>
              </w:rPr>
              <w:t xml:space="preserve">Стоимость путевки </w:t>
            </w:r>
            <w:r>
              <w:rPr>
                <w:rFonts w:ascii="Arial" w:hAnsi="Arial" w:cs="Arial"/>
                <w:b/>
                <w:bCs/>
                <w:color w:val="000000"/>
                <w:sz w:val="18"/>
                <w:szCs w:val="18"/>
              </w:rPr>
              <w:t>для двух</w:t>
            </w:r>
            <w:r>
              <w:rPr>
                <w:rFonts w:ascii="Arial" w:hAnsi="Arial" w:cs="Arial"/>
                <w:bCs/>
                <w:color w:val="000000"/>
                <w:sz w:val="18"/>
                <w:szCs w:val="18"/>
              </w:rPr>
              <w:t xml:space="preserve"> человек в </w:t>
            </w:r>
            <w:r>
              <w:rPr>
                <w:rFonts w:ascii="Arial" w:hAnsi="Arial" w:cs="Arial"/>
                <w:b/>
                <w:color w:val="000000"/>
                <w:sz w:val="18"/>
                <w:szCs w:val="18"/>
              </w:rPr>
              <w:t>стандартном номере с кондиционером (третий этаж)</w:t>
            </w:r>
          </w:p>
        </w:tc>
        <w:tc>
          <w:tcPr>
            <w:tcW w:w="3828" w:type="dxa"/>
            <w:tcBorders>
              <w:top w:val="single" w:sz="8" w:space="0" w:color="000000"/>
              <w:bottom w:val="single" w:sz="8" w:space="0" w:color="000000"/>
              <w:right w:val="single" w:sz="8" w:space="0" w:color="000000"/>
            </w:tcBorders>
            <w:shd w:val="clear" w:color="auto" w:fill="auto"/>
            <w:vAlign w:val="center"/>
          </w:tcPr>
          <w:p w14:paraId="12612408" w14:textId="77777777" w:rsidR="003D2EA1" w:rsidRDefault="00F952B7">
            <w:pPr>
              <w:widowControl w:val="0"/>
              <w:jc w:val="center"/>
              <w:rPr>
                <w:rFonts w:ascii="Arial" w:hAnsi="Arial" w:cs="Arial"/>
                <w:bCs/>
                <w:color w:val="000000"/>
                <w:sz w:val="18"/>
                <w:szCs w:val="18"/>
              </w:rPr>
            </w:pPr>
            <w:r>
              <w:rPr>
                <w:rFonts w:ascii="Arial" w:hAnsi="Arial" w:cs="Arial"/>
                <w:bCs/>
                <w:color w:val="000000"/>
                <w:sz w:val="18"/>
                <w:szCs w:val="18"/>
              </w:rPr>
              <w:t xml:space="preserve">Стоимость путевки </w:t>
            </w:r>
            <w:r>
              <w:rPr>
                <w:rFonts w:ascii="Arial" w:hAnsi="Arial" w:cs="Arial"/>
                <w:b/>
                <w:bCs/>
                <w:color w:val="000000"/>
                <w:sz w:val="18"/>
                <w:szCs w:val="18"/>
              </w:rPr>
              <w:t>для двух взрослых и одного ребенка</w:t>
            </w:r>
            <w:r>
              <w:rPr>
                <w:rFonts w:ascii="Arial" w:hAnsi="Arial" w:cs="Arial"/>
                <w:bCs/>
                <w:color w:val="000000"/>
                <w:sz w:val="18"/>
                <w:szCs w:val="18"/>
              </w:rPr>
              <w:t xml:space="preserve"> от 0 до 14 </w:t>
            </w:r>
            <w:r>
              <w:rPr>
                <w:rFonts w:ascii="Arial" w:hAnsi="Arial" w:cs="Arial"/>
                <w:b/>
                <w:color w:val="000000"/>
                <w:sz w:val="18"/>
                <w:szCs w:val="18"/>
              </w:rPr>
              <w:t>лет в семейном номере с кондиционером (первый или второй этаж)</w:t>
            </w:r>
          </w:p>
        </w:tc>
      </w:tr>
      <w:tr w:rsidR="003D2EA1" w14:paraId="4064448A" w14:textId="77777777">
        <w:trPr>
          <w:trHeight w:val="379"/>
        </w:trPr>
        <w:tc>
          <w:tcPr>
            <w:tcW w:w="1560" w:type="dxa"/>
            <w:tcBorders>
              <w:left w:val="single" w:sz="8" w:space="0" w:color="000000"/>
              <w:bottom w:val="single" w:sz="8" w:space="0" w:color="000000"/>
              <w:right w:val="single" w:sz="8" w:space="0" w:color="000000"/>
            </w:tcBorders>
            <w:shd w:val="clear" w:color="auto" w:fill="auto"/>
            <w:vAlign w:val="center"/>
          </w:tcPr>
          <w:p w14:paraId="04A62AED"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25.04-31.05</w:t>
            </w:r>
          </w:p>
        </w:tc>
        <w:tc>
          <w:tcPr>
            <w:tcW w:w="1416" w:type="dxa"/>
            <w:tcBorders>
              <w:bottom w:val="single" w:sz="8" w:space="0" w:color="000000"/>
              <w:right w:val="single" w:sz="8" w:space="0" w:color="000000"/>
            </w:tcBorders>
            <w:shd w:val="clear" w:color="auto" w:fill="auto"/>
            <w:vAlign w:val="center"/>
          </w:tcPr>
          <w:p w14:paraId="75C98BB4"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7</w:t>
            </w:r>
          </w:p>
        </w:tc>
        <w:tc>
          <w:tcPr>
            <w:tcW w:w="3709" w:type="dxa"/>
            <w:tcBorders>
              <w:bottom w:val="single" w:sz="8" w:space="0" w:color="000000"/>
              <w:right w:val="single" w:sz="8" w:space="0" w:color="000000"/>
            </w:tcBorders>
            <w:shd w:val="clear" w:color="auto" w:fill="auto"/>
            <w:vAlign w:val="center"/>
          </w:tcPr>
          <w:p w14:paraId="50016EC7"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42 500</w:t>
            </w:r>
          </w:p>
        </w:tc>
        <w:tc>
          <w:tcPr>
            <w:tcW w:w="3828" w:type="dxa"/>
            <w:tcBorders>
              <w:bottom w:val="single" w:sz="8" w:space="0" w:color="000000"/>
              <w:right w:val="single" w:sz="8" w:space="0" w:color="000000"/>
            </w:tcBorders>
            <w:shd w:val="clear" w:color="auto" w:fill="auto"/>
            <w:vAlign w:val="center"/>
          </w:tcPr>
          <w:p w14:paraId="6203A1D5"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58 200</w:t>
            </w:r>
          </w:p>
        </w:tc>
      </w:tr>
      <w:tr w:rsidR="003D2EA1" w14:paraId="19407CF3" w14:textId="77777777">
        <w:trPr>
          <w:trHeight w:val="379"/>
        </w:trPr>
        <w:tc>
          <w:tcPr>
            <w:tcW w:w="1560" w:type="dxa"/>
            <w:tcBorders>
              <w:left w:val="single" w:sz="8" w:space="0" w:color="000000"/>
              <w:bottom w:val="single" w:sz="8" w:space="0" w:color="000000"/>
              <w:right w:val="single" w:sz="8" w:space="0" w:color="000000"/>
            </w:tcBorders>
            <w:shd w:val="clear" w:color="auto" w:fill="auto"/>
            <w:vAlign w:val="center"/>
          </w:tcPr>
          <w:p w14:paraId="61A64C01"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01.06-30.06</w:t>
            </w:r>
          </w:p>
        </w:tc>
        <w:tc>
          <w:tcPr>
            <w:tcW w:w="1416" w:type="dxa"/>
            <w:tcBorders>
              <w:bottom w:val="single" w:sz="8" w:space="0" w:color="000000"/>
              <w:right w:val="single" w:sz="8" w:space="0" w:color="000000"/>
            </w:tcBorders>
            <w:shd w:val="clear" w:color="auto" w:fill="auto"/>
            <w:vAlign w:val="center"/>
          </w:tcPr>
          <w:p w14:paraId="43BEB574"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7</w:t>
            </w:r>
          </w:p>
        </w:tc>
        <w:tc>
          <w:tcPr>
            <w:tcW w:w="3709" w:type="dxa"/>
            <w:tcBorders>
              <w:bottom w:val="single" w:sz="8" w:space="0" w:color="000000"/>
              <w:right w:val="single" w:sz="8" w:space="0" w:color="000000"/>
            </w:tcBorders>
            <w:shd w:val="clear" w:color="auto" w:fill="auto"/>
            <w:vAlign w:val="center"/>
          </w:tcPr>
          <w:p w14:paraId="0643FCFC"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48 200</w:t>
            </w:r>
          </w:p>
        </w:tc>
        <w:tc>
          <w:tcPr>
            <w:tcW w:w="3828" w:type="dxa"/>
            <w:tcBorders>
              <w:bottom w:val="single" w:sz="8" w:space="0" w:color="000000"/>
              <w:right w:val="single" w:sz="8" w:space="0" w:color="000000"/>
            </w:tcBorders>
            <w:shd w:val="clear" w:color="auto" w:fill="auto"/>
            <w:vAlign w:val="center"/>
          </w:tcPr>
          <w:p w14:paraId="794CFADA"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63 800</w:t>
            </w:r>
          </w:p>
        </w:tc>
      </w:tr>
      <w:tr w:rsidR="003D2EA1" w14:paraId="0FB63A5E" w14:textId="77777777">
        <w:trPr>
          <w:trHeight w:val="379"/>
        </w:trPr>
        <w:tc>
          <w:tcPr>
            <w:tcW w:w="1560" w:type="dxa"/>
            <w:tcBorders>
              <w:left w:val="single" w:sz="8" w:space="0" w:color="000000"/>
              <w:bottom w:val="single" w:sz="8" w:space="0" w:color="000000"/>
              <w:right w:val="single" w:sz="8" w:space="0" w:color="000000"/>
            </w:tcBorders>
            <w:shd w:val="clear" w:color="auto" w:fill="auto"/>
            <w:vAlign w:val="center"/>
          </w:tcPr>
          <w:p w14:paraId="5A064493"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01.07-25.08</w:t>
            </w:r>
          </w:p>
        </w:tc>
        <w:tc>
          <w:tcPr>
            <w:tcW w:w="1416" w:type="dxa"/>
            <w:tcBorders>
              <w:bottom w:val="single" w:sz="8" w:space="0" w:color="000000"/>
              <w:right w:val="single" w:sz="8" w:space="0" w:color="000000"/>
            </w:tcBorders>
            <w:shd w:val="clear" w:color="auto" w:fill="auto"/>
            <w:vAlign w:val="center"/>
          </w:tcPr>
          <w:p w14:paraId="3D81B47D"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7</w:t>
            </w:r>
          </w:p>
        </w:tc>
        <w:tc>
          <w:tcPr>
            <w:tcW w:w="3709" w:type="dxa"/>
            <w:tcBorders>
              <w:bottom w:val="single" w:sz="8" w:space="0" w:color="000000"/>
              <w:right w:val="single" w:sz="8" w:space="0" w:color="000000"/>
            </w:tcBorders>
            <w:shd w:val="clear" w:color="auto" w:fill="auto"/>
            <w:vAlign w:val="center"/>
          </w:tcPr>
          <w:p w14:paraId="33F5E744"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53 800</w:t>
            </w:r>
          </w:p>
        </w:tc>
        <w:tc>
          <w:tcPr>
            <w:tcW w:w="3828" w:type="dxa"/>
            <w:tcBorders>
              <w:bottom w:val="single" w:sz="8" w:space="0" w:color="000000"/>
              <w:right w:val="single" w:sz="8" w:space="0" w:color="000000"/>
            </w:tcBorders>
            <w:shd w:val="clear" w:color="auto" w:fill="auto"/>
            <w:vAlign w:val="center"/>
          </w:tcPr>
          <w:p w14:paraId="7BB5FCF5"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70 600</w:t>
            </w:r>
          </w:p>
        </w:tc>
      </w:tr>
      <w:tr w:rsidR="003D2EA1" w14:paraId="0CF7197C" w14:textId="77777777">
        <w:trPr>
          <w:trHeight w:val="379"/>
        </w:trPr>
        <w:tc>
          <w:tcPr>
            <w:tcW w:w="1560" w:type="dxa"/>
            <w:tcBorders>
              <w:left w:val="single" w:sz="8" w:space="0" w:color="000000"/>
              <w:bottom w:val="single" w:sz="8" w:space="0" w:color="000000"/>
              <w:right w:val="single" w:sz="8" w:space="0" w:color="000000"/>
            </w:tcBorders>
            <w:shd w:val="clear" w:color="auto" w:fill="auto"/>
            <w:vAlign w:val="center"/>
          </w:tcPr>
          <w:p w14:paraId="5CE9E942"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26.08-25.09</w:t>
            </w:r>
          </w:p>
        </w:tc>
        <w:tc>
          <w:tcPr>
            <w:tcW w:w="1416" w:type="dxa"/>
            <w:tcBorders>
              <w:bottom w:val="single" w:sz="8" w:space="0" w:color="000000"/>
              <w:right w:val="single" w:sz="8" w:space="0" w:color="000000"/>
            </w:tcBorders>
            <w:shd w:val="clear" w:color="auto" w:fill="auto"/>
            <w:vAlign w:val="center"/>
          </w:tcPr>
          <w:p w14:paraId="14A68343"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7</w:t>
            </w:r>
          </w:p>
        </w:tc>
        <w:tc>
          <w:tcPr>
            <w:tcW w:w="3709" w:type="dxa"/>
            <w:tcBorders>
              <w:bottom w:val="single" w:sz="8" w:space="0" w:color="000000"/>
              <w:right w:val="single" w:sz="8" w:space="0" w:color="000000"/>
            </w:tcBorders>
            <w:shd w:val="clear" w:color="auto" w:fill="auto"/>
            <w:vAlign w:val="center"/>
          </w:tcPr>
          <w:p w14:paraId="53066599"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50 900</w:t>
            </w:r>
          </w:p>
        </w:tc>
        <w:tc>
          <w:tcPr>
            <w:tcW w:w="3828" w:type="dxa"/>
            <w:tcBorders>
              <w:bottom w:val="single" w:sz="8" w:space="0" w:color="000000"/>
              <w:right w:val="single" w:sz="8" w:space="0" w:color="000000"/>
            </w:tcBorders>
            <w:shd w:val="clear" w:color="auto" w:fill="auto"/>
            <w:vAlign w:val="center"/>
          </w:tcPr>
          <w:p w14:paraId="37748AA1"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65 500</w:t>
            </w:r>
          </w:p>
        </w:tc>
      </w:tr>
      <w:tr w:rsidR="003D2EA1" w14:paraId="1B1F5A5E" w14:textId="77777777">
        <w:trPr>
          <w:trHeight w:val="379"/>
        </w:trPr>
        <w:tc>
          <w:tcPr>
            <w:tcW w:w="1560" w:type="dxa"/>
            <w:tcBorders>
              <w:left w:val="single" w:sz="8" w:space="0" w:color="000000"/>
              <w:bottom w:val="single" w:sz="8" w:space="0" w:color="000000"/>
              <w:right w:val="single" w:sz="8" w:space="0" w:color="000000"/>
            </w:tcBorders>
            <w:shd w:val="clear" w:color="auto" w:fill="auto"/>
            <w:vAlign w:val="center"/>
          </w:tcPr>
          <w:p w14:paraId="7E995919"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26.09-20.10</w:t>
            </w:r>
          </w:p>
        </w:tc>
        <w:tc>
          <w:tcPr>
            <w:tcW w:w="1416" w:type="dxa"/>
            <w:tcBorders>
              <w:bottom w:val="single" w:sz="8" w:space="0" w:color="000000"/>
              <w:right w:val="single" w:sz="8" w:space="0" w:color="000000"/>
            </w:tcBorders>
            <w:shd w:val="clear" w:color="auto" w:fill="auto"/>
            <w:vAlign w:val="center"/>
          </w:tcPr>
          <w:p w14:paraId="5BFC16FB"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7</w:t>
            </w:r>
          </w:p>
        </w:tc>
        <w:tc>
          <w:tcPr>
            <w:tcW w:w="3709" w:type="dxa"/>
            <w:tcBorders>
              <w:bottom w:val="single" w:sz="8" w:space="0" w:color="000000"/>
              <w:right w:val="single" w:sz="8" w:space="0" w:color="000000"/>
            </w:tcBorders>
            <w:shd w:val="clear" w:color="auto" w:fill="auto"/>
            <w:vAlign w:val="center"/>
          </w:tcPr>
          <w:p w14:paraId="710A819C"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42 500</w:t>
            </w:r>
          </w:p>
        </w:tc>
        <w:tc>
          <w:tcPr>
            <w:tcW w:w="3828" w:type="dxa"/>
            <w:tcBorders>
              <w:bottom w:val="single" w:sz="8" w:space="0" w:color="000000"/>
              <w:right w:val="single" w:sz="8" w:space="0" w:color="000000"/>
            </w:tcBorders>
            <w:shd w:val="clear" w:color="auto" w:fill="auto"/>
            <w:vAlign w:val="center"/>
          </w:tcPr>
          <w:p w14:paraId="3B1B2320" w14:textId="77777777" w:rsidR="003D2EA1" w:rsidRDefault="00F952B7">
            <w:pPr>
              <w:widowControl w:val="0"/>
              <w:jc w:val="center"/>
              <w:rPr>
                <w:rFonts w:ascii="Arial" w:hAnsi="Arial" w:cs="Arial"/>
                <w:bCs/>
                <w:color w:val="000000"/>
                <w:sz w:val="22"/>
                <w:szCs w:val="22"/>
              </w:rPr>
            </w:pPr>
            <w:r>
              <w:rPr>
                <w:rFonts w:ascii="Arial" w:hAnsi="Arial" w:cs="Arial"/>
                <w:bCs/>
                <w:color w:val="000000"/>
                <w:sz w:val="22"/>
                <w:szCs w:val="22"/>
              </w:rPr>
              <w:t>58 200</w:t>
            </w:r>
          </w:p>
        </w:tc>
      </w:tr>
    </w:tbl>
    <w:p w14:paraId="1CDA9687" w14:textId="77777777" w:rsidR="003D2EA1" w:rsidRDefault="00F952B7">
      <w:pPr>
        <w:pStyle w:val="aa"/>
        <w:ind w:firstLine="0"/>
        <w:rPr>
          <w:rFonts w:ascii="Arial" w:hAnsi="Arial" w:cs="Arial"/>
          <w:sz w:val="20"/>
          <w:szCs w:val="20"/>
        </w:rPr>
      </w:pPr>
      <w:r>
        <w:rPr>
          <w:rFonts w:ascii="Arial" w:hAnsi="Arial" w:cs="Arial"/>
          <w:sz w:val="20"/>
          <w:szCs w:val="20"/>
        </w:rPr>
        <w:t xml:space="preserve"> </w:t>
      </w:r>
    </w:p>
    <w:p w14:paraId="08CD6C5F" w14:textId="77777777" w:rsidR="003D2EA1" w:rsidRDefault="00F952B7">
      <w:pPr>
        <w:pStyle w:val="1"/>
        <w:spacing w:after="0" w:line="100" w:lineRule="atLeast"/>
        <w:rPr>
          <w:rFonts w:ascii="Arial" w:hAnsi="Arial" w:cs="Arial"/>
          <w:sz w:val="24"/>
          <w:szCs w:val="24"/>
        </w:rPr>
      </w:pPr>
      <w:r>
        <w:rPr>
          <w:rFonts w:ascii="Arial" w:hAnsi="Arial" w:cs="Arial"/>
          <w:sz w:val="20"/>
          <w:szCs w:val="20"/>
        </w:rPr>
        <w:t xml:space="preserve">* </w:t>
      </w:r>
      <w:r>
        <w:rPr>
          <w:rFonts w:ascii="Arial" w:hAnsi="Arial" w:cs="Arial"/>
          <w:sz w:val="24"/>
          <w:szCs w:val="24"/>
        </w:rPr>
        <w:t>Включено 3-х разовое питание</w:t>
      </w:r>
    </w:p>
    <w:p w14:paraId="4BC33C3F" w14:textId="77777777" w:rsidR="003D2EA1" w:rsidRDefault="003D2EA1">
      <w:pPr>
        <w:pStyle w:val="1"/>
        <w:spacing w:after="0" w:line="100" w:lineRule="atLeast"/>
        <w:rPr>
          <w:rFonts w:ascii="Arial" w:hAnsi="Arial" w:cs="Arial"/>
          <w:sz w:val="20"/>
          <w:szCs w:val="20"/>
        </w:rPr>
      </w:pPr>
    </w:p>
    <w:p w14:paraId="1BEB1E85" w14:textId="77777777" w:rsidR="003D2EA1" w:rsidRDefault="00F952B7">
      <w:pPr>
        <w:pStyle w:val="1"/>
        <w:spacing w:after="0" w:line="100" w:lineRule="atLeast"/>
        <w:rPr>
          <w:rFonts w:ascii="Arial" w:hAnsi="Arial" w:cs="Arial"/>
          <w:sz w:val="24"/>
          <w:szCs w:val="24"/>
        </w:rPr>
      </w:pPr>
      <w:r>
        <w:rPr>
          <w:rFonts w:ascii="Arial" w:hAnsi="Arial" w:cs="Arial"/>
          <w:sz w:val="24"/>
          <w:szCs w:val="24"/>
        </w:rPr>
        <w:t>* График заезда и количество дней– свободный, согласно подтвержденной заявке</w:t>
      </w:r>
    </w:p>
    <w:p w14:paraId="25FEA1CB" w14:textId="77777777" w:rsidR="003D2EA1" w:rsidRDefault="003D2EA1">
      <w:pPr>
        <w:pStyle w:val="1"/>
        <w:spacing w:after="0" w:line="100" w:lineRule="atLeast"/>
        <w:rPr>
          <w:rFonts w:ascii="Arial" w:hAnsi="Arial" w:cs="Arial"/>
          <w:sz w:val="24"/>
          <w:szCs w:val="24"/>
        </w:rPr>
      </w:pPr>
    </w:p>
    <w:p w14:paraId="3491BB8B" w14:textId="77777777" w:rsidR="003D2EA1" w:rsidRDefault="003D2EA1">
      <w:pPr>
        <w:pStyle w:val="1"/>
        <w:spacing w:after="0" w:line="100" w:lineRule="atLeast"/>
        <w:rPr>
          <w:rFonts w:ascii="Arial" w:hAnsi="Arial" w:cs="Arial"/>
          <w:sz w:val="24"/>
          <w:szCs w:val="24"/>
        </w:rPr>
      </w:pPr>
    </w:p>
    <w:p w14:paraId="55D49252" w14:textId="77777777" w:rsidR="003D2EA1" w:rsidRDefault="003D2EA1">
      <w:pPr>
        <w:pStyle w:val="aa"/>
        <w:ind w:firstLine="0"/>
        <w:rPr>
          <w:rFonts w:ascii="Arial" w:hAnsi="Arial" w:cs="Arial"/>
          <w:sz w:val="20"/>
          <w:szCs w:val="20"/>
        </w:rPr>
      </w:pPr>
    </w:p>
    <w:p w14:paraId="56FE30ED" w14:textId="77777777" w:rsidR="003D2EA1" w:rsidRDefault="003D2EA1">
      <w:pPr>
        <w:pStyle w:val="1"/>
        <w:spacing w:after="0" w:line="100" w:lineRule="atLeast"/>
        <w:rPr>
          <w:b/>
        </w:rPr>
      </w:pPr>
      <w:bookmarkStart w:id="2" w:name="_GoBack"/>
      <w:bookmarkEnd w:id="2"/>
    </w:p>
    <w:sectPr w:rsidR="003D2EA1">
      <w:pgSz w:w="11906" w:h="16838"/>
      <w:pgMar w:top="1134" w:right="1134" w:bottom="1440"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A1"/>
    <w:rsid w:val="00087B6C"/>
    <w:rsid w:val="003D2EA1"/>
    <w:rsid w:val="00562E15"/>
    <w:rsid w:val="008605D5"/>
    <w:rsid w:val="00C76DAE"/>
    <w:rsid w:val="00F952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3A53"/>
  <w15:docId w15:val="{A968EFFA-A296-4E28-8448-2797E6B8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BED"/>
    <w:pPr>
      <w:suppressAutoHyphens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qFormat/>
    <w:rsid w:val="004B687B"/>
    <w:rPr>
      <w:sz w:val="24"/>
      <w:szCs w:val="24"/>
    </w:rPr>
  </w:style>
  <w:style w:type="character" w:customStyle="1" w:styleId="a4">
    <w:name w:val="Основной текст с отступом Знак"/>
    <w:basedOn w:val="a0"/>
    <w:qFormat/>
    <w:rsid w:val="00DA2321"/>
    <w:rPr>
      <w:sz w:val="24"/>
      <w:szCs w:val="24"/>
    </w:rPr>
  </w:style>
  <w:style w:type="paragraph" w:styleId="a5">
    <w:name w:val="Title"/>
    <w:basedOn w:val="a"/>
    <w:next w:val="a6"/>
    <w:qFormat/>
    <w:rsid w:val="00526BED"/>
    <w:pPr>
      <w:jc w:val="center"/>
    </w:pPr>
    <w:rPr>
      <w:b/>
      <w:bCs/>
      <w:sz w:val="28"/>
    </w:rPr>
  </w:style>
  <w:style w:type="paragraph" w:styleId="a6">
    <w:name w:val="Body Text"/>
    <w:basedOn w:val="a"/>
    <w:rsid w:val="004B687B"/>
    <w:pPr>
      <w:spacing w:after="120"/>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Body Text Indent"/>
    <w:basedOn w:val="a"/>
    <w:rsid w:val="00526BED"/>
    <w:pPr>
      <w:ind w:firstLine="540"/>
      <w:jc w:val="both"/>
    </w:pPr>
  </w:style>
  <w:style w:type="paragraph" w:styleId="ab">
    <w:name w:val="Balloon Text"/>
    <w:basedOn w:val="a"/>
    <w:semiHidden/>
    <w:qFormat/>
    <w:rsid w:val="004F4F7C"/>
    <w:rPr>
      <w:rFonts w:ascii="Tahoma" w:hAnsi="Tahoma" w:cs="Tahoma"/>
      <w:sz w:val="16"/>
      <w:szCs w:val="16"/>
    </w:rPr>
  </w:style>
  <w:style w:type="paragraph" w:customStyle="1" w:styleId="ac">
    <w:name w:val="таблица"/>
    <w:basedOn w:val="a"/>
    <w:qFormat/>
    <w:rsid w:val="00154E19"/>
    <w:rPr>
      <w:rFonts w:ascii="Arial" w:hAnsi="Arial"/>
      <w:sz w:val="20"/>
      <w:szCs w:val="20"/>
    </w:rPr>
  </w:style>
  <w:style w:type="paragraph" w:styleId="ad">
    <w:name w:val="List Paragraph"/>
    <w:basedOn w:val="a"/>
    <w:uiPriority w:val="34"/>
    <w:qFormat/>
    <w:rsid w:val="00BF050E"/>
    <w:pPr>
      <w:ind w:left="720"/>
      <w:contextualSpacing/>
    </w:pPr>
  </w:style>
  <w:style w:type="paragraph" w:customStyle="1" w:styleId="1">
    <w:name w:val="Обычный1"/>
    <w:qFormat/>
    <w:rsid w:val="006964C5"/>
    <w:pPr>
      <w:tabs>
        <w:tab w:val="left" w:pos="708"/>
      </w:tabs>
      <w:spacing w:after="200" w:line="276" w:lineRule="auto"/>
    </w:pPr>
    <w:rPr>
      <w:rFonts w:ascii="Calibri" w:eastAsia="Calibri" w:hAnsi="Calibri"/>
      <w:color w:val="00000A"/>
      <w:sz w:val="22"/>
      <w:szCs w:val="22"/>
      <w:lang w:eastAsia="en-US"/>
    </w:rPr>
  </w:style>
  <w:style w:type="paragraph" w:customStyle="1" w:styleId="ae">
    <w:name w:val="Содержимое таблицы"/>
    <w:basedOn w:val="1"/>
    <w:qFormat/>
    <w:rsid w:val="006964C5"/>
    <w:pPr>
      <w:suppressLineNumbers/>
      <w:spacing w:after="0" w:line="240" w:lineRule="auto"/>
    </w:pPr>
    <w:rPr>
      <w:rFonts w:ascii="Times New Roman" w:eastAsia="Times New Roman" w:hAnsi="Times New Roman"/>
      <w:sz w:val="20"/>
      <w:szCs w:val="20"/>
      <w:lang w:eastAsia="zh-CN"/>
    </w:rPr>
  </w:style>
  <w:style w:type="paragraph" w:styleId="af">
    <w:name w:val="No Spacing"/>
    <w:uiPriority w:val="1"/>
    <w:qFormat/>
    <w:rsid w:val="00A25CA7"/>
    <w:rPr>
      <w:rFonts w:ascii="Calibri" w:eastAsia="Calibri" w:hAnsi="Calibri"/>
      <w:sz w:val="22"/>
      <w:szCs w:val="22"/>
      <w:lang w:eastAsia="en-US"/>
    </w:rPr>
  </w:style>
  <w:style w:type="table" w:styleId="af0">
    <w:name w:val="Table Grid"/>
    <w:basedOn w:val="a1"/>
    <w:rsid w:val="00FB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3D1E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6FB7A-1333-4242-8347-FDEDFFF4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Договор №_______</vt:lpstr>
    </vt:vector>
  </TitlesOfParts>
  <Company>NO NAME</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dc:title>
  <dc:subject/>
  <dc:creator>NO NAME</dc:creator>
  <dc:description/>
  <cp:lastModifiedBy>User</cp:lastModifiedBy>
  <cp:revision>6</cp:revision>
  <cp:lastPrinted>2019-01-10T14:29:00Z</cp:lastPrinted>
  <dcterms:created xsi:type="dcterms:W3CDTF">2023-12-03T10:27:00Z</dcterms:created>
  <dcterms:modified xsi:type="dcterms:W3CDTF">2024-02-13T12:37:00Z</dcterms:modified>
  <dc:language>ru-RU</dc:language>
</cp:coreProperties>
</file>